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D12" w:rsidRDefault="00F13D12" w:rsidP="00F13D12">
      <w:pPr>
        <w:spacing w:after="0" w:line="240" w:lineRule="auto"/>
        <w:ind w:left="0" w:firstLine="0"/>
        <w:jc w:val="right"/>
      </w:pPr>
      <w:r>
        <w:rPr>
          <w:rFonts w:ascii="Calibri" w:eastAsia="Calibri" w:hAnsi="Calibri" w:cs="Calibri"/>
          <w:noProof/>
        </w:rPr>
        <w:drawing>
          <wp:anchor distT="0" distB="0" distL="114300" distR="114300" simplePos="0" relativeHeight="251659264" behindDoc="0" locked="0" layoutInCell="1" hidden="0" allowOverlap="1" wp14:anchorId="0E58142F" wp14:editId="640AFDD4">
            <wp:simplePos x="0" y="0"/>
            <wp:positionH relativeFrom="page">
              <wp:posOffset>28360</wp:posOffset>
            </wp:positionH>
            <wp:positionV relativeFrom="page">
              <wp:align>top</wp:align>
            </wp:positionV>
            <wp:extent cx="6804025" cy="1553210"/>
            <wp:effectExtent l="0" t="0" r="0" b="0"/>
            <wp:wrapTopAndBottom distT="0" dist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6804025" cy="1553210"/>
                    </a:xfrm>
                    <a:prstGeom prst="rect">
                      <a:avLst/>
                    </a:prstGeom>
                    <a:ln/>
                  </pic:spPr>
                </pic:pic>
              </a:graphicData>
            </a:graphic>
          </wp:anchor>
        </w:drawing>
      </w:r>
      <w:r>
        <w:t xml:space="preserve"> </w:t>
      </w:r>
    </w:p>
    <w:p w:rsidR="00F13D12" w:rsidRDefault="00F13D12" w:rsidP="00F13D12">
      <w:pPr>
        <w:tabs>
          <w:tab w:val="left" w:pos="7513"/>
        </w:tabs>
        <w:spacing w:after="0" w:line="240" w:lineRule="auto"/>
        <w:ind w:left="6480" w:firstLine="0"/>
        <w:jc w:val="both"/>
        <w:rPr>
          <w:rFonts w:ascii="Calibri" w:eastAsia="Calibri" w:hAnsi="Calibri" w:cs="Calibri"/>
        </w:rPr>
      </w:pPr>
      <w:r>
        <w:rPr>
          <w:rFonts w:ascii="Calibri" w:eastAsia="Calibri" w:hAnsi="Calibri" w:cs="Calibri"/>
        </w:rPr>
        <w:t>Issued:</w:t>
      </w:r>
      <w:r>
        <w:rPr>
          <w:rFonts w:ascii="Calibri" w:eastAsia="Calibri" w:hAnsi="Calibri" w:cs="Calibri"/>
        </w:rPr>
        <w:tab/>
        <w:t>September 2024</w:t>
      </w:r>
    </w:p>
    <w:p w:rsidR="00F13D12" w:rsidRDefault="00F13D12" w:rsidP="00F13D12">
      <w:pPr>
        <w:tabs>
          <w:tab w:val="left" w:pos="7513"/>
        </w:tabs>
        <w:spacing w:after="0" w:line="240" w:lineRule="auto"/>
        <w:ind w:left="5760" w:firstLine="720"/>
        <w:jc w:val="both"/>
        <w:rPr>
          <w:rFonts w:ascii="Calibri" w:eastAsia="Calibri" w:hAnsi="Calibri" w:cs="Calibri"/>
        </w:rPr>
      </w:pPr>
      <w:r>
        <w:rPr>
          <w:rFonts w:ascii="Calibri" w:eastAsia="Calibri" w:hAnsi="Calibri" w:cs="Calibri"/>
        </w:rPr>
        <w:t>Review:</w:t>
      </w:r>
      <w:r>
        <w:rPr>
          <w:rFonts w:ascii="Calibri" w:eastAsia="Calibri" w:hAnsi="Calibri" w:cs="Calibri"/>
        </w:rPr>
        <w:tab/>
        <w:t>Term 1 annually</w:t>
      </w:r>
    </w:p>
    <w:p w:rsidR="00F13D12" w:rsidRDefault="00F13D12" w:rsidP="00F13D12">
      <w:pPr>
        <w:tabs>
          <w:tab w:val="left" w:pos="7513"/>
        </w:tabs>
        <w:spacing w:after="0" w:line="240" w:lineRule="auto"/>
        <w:ind w:left="5760" w:firstLine="720"/>
        <w:jc w:val="both"/>
        <w:rPr>
          <w:rFonts w:ascii="Calibri" w:eastAsia="Calibri" w:hAnsi="Calibri" w:cs="Calibri"/>
        </w:rPr>
      </w:pPr>
      <w:r>
        <w:rPr>
          <w:rFonts w:ascii="Calibri" w:eastAsia="Calibri" w:hAnsi="Calibri" w:cs="Calibri"/>
        </w:rPr>
        <w:t>LST:</w:t>
      </w:r>
      <w:r>
        <w:rPr>
          <w:rFonts w:ascii="Calibri" w:eastAsia="Calibri" w:hAnsi="Calibri" w:cs="Calibri"/>
        </w:rPr>
        <w:tab/>
        <w:t>AWI/CHO</w:t>
      </w:r>
    </w:p>
    <w:p w:rsidR="00F13D12" w:rsidRDefault="00F13D12" w:rsidP="00F13D12">
      <w:pPr>
        <w:spacing w:after="0" w:line="240" w:lineRule="auto"/>
        <w:ind w:left="5760" w:firstLine="720"/>
        <w:jc w:val="both"/>
        <w:rPr>
          <w:rFonts w:ascii="Calibri" w:eastAsia="Calibri" w:hAnsi="Calibri" w:cs="Calibri"/>
        </w:rPr>
      </w:pPr>
    </w:p>
    <w:p w:rsidR="00F13D12" w:rsidRDefault="00F13D12" w:rsidP="00F13D12">
      <w:pPr>
        <w:spacing w:after="0" w:line="240" w:lineRule="auto"/>
        <w:ind w:left="0" w:firstLine="0"/>
        <w:jc w:val="right"/>
        <w:rPr>
          <w:rFonts w:ascii="Calibri" w:eastAsia="Calibri" w:hAnsi="Calibri" w:cs="Calibri"/>
        </w:rPr>
      </w:pPr>
    </w:p>
    <w:p w:rsidR="00F13D12" w:rsidRDefault="00F13D12" w:rsidP="00F13D12">
      <w:pPr>
        <w:pStyle w:val="Heading2"/>
        <w:rPr>
          <w:rFonts w:ascii="Calibri" w:eastAsia="Calibri" w:hAnsi="Calibri" w:cs="Calibri"/>
          <w:b/>
        </w:rPr>
      </w:pPr>
      <w:r>
        <w:rPr>
          <w:rFonts w:ascii="Calibri" w:eastAsia="Calibri" w:hAnsi="Calibri" w:cs="Calibri"/>
          <w:b/>
        </w:rPr>
        <w:t>ACCESSIBILITY POLICY &amp; PLAN</w:t>
      </w:r>
    </w:p>
    <w:p w:rsidR="00F13D12" w:rsidRDefault="00F13D12" w:rsidP="00F13D12">
      <w:pPr>
        <w:ind w:hanging="142"/>
        <w:rPr>
          <w:rFonts w:ascii="Calibri" w:eastAsia="Calibri" w:hAnsi="Calibri" w:cs="Calibri"/>
          <w:sz w:val="20"/>
          <w:szCs w:val="20"/>
        </w:rPr>
      </w:pPr>
    </w:p>
    <w:p w:rsidR="00F13D12" w:rsidRDefault="00F13D12" w:rsidP="00F13D12">
      <w:pPr>
        <w:pStyle w:val="Heading1"/>
        <w:numPr>
          <w:ilvl w:val="0"/>
          <w:numId w:val="14"/>
        </w:numPr>
        <w:rPr>
          <w:b/>
          <w:color w:val="000000"/>
          <w:sz w:val="20"/>
          <w:szCs w:val="20"/>
        </w:rPr>
      </w:pPr>
      <w:bookmarkStart w:id="0" w:name="_gjdgxs" w:colFirst="0" w:colLast="0"/>
      <w:bookmarkEnd w:id="0"/>
      <w:r>
        <w:rPr>
          <w:b/>
          <w:color w:val="000000"/>
          <w:sz w:val="20"/>
          <w:szCs w:val="20"/>
          <w:u w:val="single"/>
        </w:rPr>
        <w:t>Aims</w:t>
      </w:r>
    </w:p>
    <w:p w:rsidR="00F13D12" w:rsidRDefault="00F13D12" w:rsidP="00F13D12">
      <w:pPr>
        <w:rPr>
          <w:rFonts w:ascii="Calibri" w:eastAsia="Calibri" w:hAnsi="Calibri" w:cs="Calibri"/>
          <w:sz w:val="20"/>
          <w:szCs w:val="20"/>
        </w:rPr>
      </w:pPr>
    </w:p>
    <w:p w:rsidR="00F13D12" w:rsidRDefault="00F13D12" w:rsidP="00F13D12">
      <w:pPr>
        <w:spacing w:after="0" w:line="240" w:lineRule="auto"/>
        <w:rPr>
          <w:rFonts w:ascii="Calibri" w:eastAsia="Calibri" w:hAnsi="Calibri" w:cs="Calibri"/>
          <w:color w:val="ED7D31"/>
          <w:sz w:val="20"/>
          <w:szCs w:val="20"/>
        </w:rPr>
      </w:pPr>
      <w:r>
        <w:rPr>
          <w:rFonts w:ascii="Calibri" w:eastAsia="Calibri" w:hAnsi="Calibri" w:cs="Calibri"/>
          <w:sz w:val="20"/>
          <w:szCs w:val="20"/>
        </w:rPr>
        <w:t>Schools are required under the Equality Act 2010 to have an accessibility plan. The purpose of the plan is to</w:t>
      </w:r>
      <w:r>
        <w:rPr>
          <w:rFonts w:ascii="Calibri" w:eastAsia="Calibri" w:hAnsi="Calibri" w:cs="Calibri"/>
          <w:color w:val="ED7D31"/>
          <w:sz w:val="20"/>
          <w:szCs w:val="20"/>
        </w:rPr>
        <w:t>:</w:t>
      </w:r>
    </w:p>
    <w:p w:rsidR="00F13D12" w:rsidRDefault="00F13D12" w:rsidP="00F13D12">
      <w:pPr>
        <w:spacing w:after="0" w:line="240" w:lineRule="auto"/>
        <w:rPr>
          <w:rFonts w:ascii="Calibri" w:eastAsia="Calibri" w:hAnsi="Calibri" w:cs="Calibri"/>
          <w:color w:val="ED7D31"/>
          <w:sz w:val="20"/>
          <w:szCs w:val="20"/>
        </w:rPr>
      </w:pPr>
    </w:p>
    <w:p w:rsidR="00F13D12" w:rsidRDefault="00F13D12" w:rsidP="00F13D12">
      <w:pPr>
        <w:shd w:val="clear" w:color="auto" w:fill="FFFFFF"/>
        <w:spacing w:after="0" w:line="240" w:lineRule="auto"/>
        <w:ind w:left="0" w:firstLine="0"/>
        <w:rPr>
          <w:rFonts w:ascii="Calibri" w:eastAsia="Calibri" w:hAnsi="Calibri" w:cs="Calibri"/>
          <w:sz w:val="20"/>
          <w:szCs w:val="20"/>
        </w:rPr>
      </w:pPr>
      <w:r>
        <w:rPr>
          <w:rFonts w:ascii="Calibri" w:eastAsia="Calibri" w:hAnsi="Calibri" w:cs="Calibri"/>
          <w:sz w:val="20"/>
          <w:szCs w:val="20"/>
        </w:rPr>
        <w:t>Increase the extent to which disabled pupils can participate in the curriculum</w:t>
      </w:r>
    </w:p>
    <w:p w:rsidR="00F13D12" w:rsidRDefault="00F13D12" w:rsidP="00F13D12">
      <w:pPr>
        <w:numPr>
          <w:ilvl w:val="0"/>
          <w:numId w:val="6"/>
        </w:numPr>
        <w:shd w:val="clear" w:color="auto" w:fill="FFFFFF"/>
        <w:spacing w:after="0" w:line="240" w:lineRule="auto"/>
        <w:ind w:left="284" w:hanging="284"/>
        <w:rPr>
          <w:rFonts w:ascii="Calibri" w:eastAsia="Calibri" w:hAnsi="Calibri" w:cs="Calibri"/>
          <w:sz w:val="20"/>
          <w:szCs w:val="20"/>
        </w:rPr>
      </w:pPr>
      <w:r>
        <w:rPr>
          <w:rFonts w:ascii="Calibri" w:eastAsia="Calibri" w:hAnsi="Calibri" w:cs="Calibri"/>
          <w:sz w:val="20"/>
          <w:szCs w:val="20"/>
        </w:rPr>
        <w:t>Improve the physical environment of the school to enable disabled pupils to take better advantage of education, benefits, facilities and services provided.</w:t>
      </w:r>
    </w:p>
    <w:p w:rsidR="00F13D12" w:rsidRDefault="00F13D12" w:rsidP="00F13D12">
      <w:pPr>
        <w:numPr>
          <w:ilvl w:val="0"/>
          <w:numId w:val="6"/>
        </w:numPr>
        <w:shd w:val="clear" w:color="auto" w:fill="FFFFFF"/>
        <w:spacing w:after="0" w:line="240" w:lineRule="auto"/>
        <w:ind w:left="284" w:hanging="284"/>
        <w:rPr>
          <w:rFonts w:ascii="Calibri" w:eastAsia="Calibri" w:hAnsi="Calibri" w:cs="Calibri"/>
          <w:sz w:val="20"/>
          <w:szCs w:val="20"/>
        </w:rPr>
      </w:pPr>
      <w:r>
        <w:rPr>
          <w:rFonts w:ascii="Calibri" w:eastAsia="Calibri" w:hAnsi="Calibri" w:cs="Calibri"/>
          <w:sz w:val="20"/>
          <w:szCs w:val="20"/>
        </w:rPr>
        <w:t>Improve the availability of accessible information to disabled pupils.</w:t>
      </w:r>
    </w:p>
    <w:p w:rsidR="00F13D12" w:rsidRDefault="00F13D12" w:rsidP="00F13D12">
      <w:pPr>
        <w:spacing w:after="0" w:line="240" w:lineRule="auto"/>
        <w:rPr>
          <w:rFonts w:ascii="Calibri" w:eastAsia="Calibri" w:hAnsi="Calibri" w:cs="Calibri"/>
          <w:sz w:val="20"/>
          <w:szCs w:val="20"/>
        </w:rPr>
      </w:pPr>
    </w:p>
    <w:p w:rsidR="00F13D12" w:rsidRDefault="00F13D12" w:rsidP="00F13D12">
      <w:pPr>
        <w:spacing w:after="0" w:line="240" w:lineRule="auto"/>
        <w:rPr>
          <w:rFonts w:ascii="Calibri" w:eastAsia="Calibri" w:hAnsi="Calibri" w:cs="Calibri"/>
          <w:sz w:val="20"/>
          <w:szCs w:val="20"/>
        </w:rPr>
      </w:pPr>
      <w:r>
        <w:rPr>
          <w:rFonts w:ascii="Calibri" w:eastAsia="Calibri" w:hAnsi="Calibri" w:cs="Calibri"/>
          <w:sz w:val="20"/>
          <w:szCs w:val="20"/>
        </w:rPr>
        <w:t>Our Trust schools aim to treat all pupils fairly and with respect. This involves providing access and opportunities for all pupils without discrimination of any kind.</w:t>
      </w:r>
    </w:p>
    <w:p w:rsidR="00F13D12" w:rsidRDefault="00F13D12" w:rsidP="00F13D12">
      <w:pPr>
        <w:spacing w:after="0" w:line="240" w:lineRule="auto"/>
        <w:rPr>
          <w:rFonts w:ascii="Calibri" w:eastAsia="Calibri" w:hAnsi="Calibri" w:cs="Calibri"/>
          <w:sz w:val="20"/>
          <w:szCs w:val="20"/>
        </w:rPr>
      </w:pPr>
    </w:p>
    <w:p w:rsidR="00F13D12" w:rsidRDefault="00F13D12" w:rsidP="00F13D12">
      <w:pPr>
        <w:spacing w:after="0" w:line="240" w:lineRule="auto"/>
        <w:rPr>
          <w:rFonts w:ascii="Calibri" w:eastAsia="Calibri" w:hAnsi="Calibri" w:cs="Calibri"/>
          <w:sz w:val="20"/>
          <w:szCs w:val="20"/>
        </w:rPr>
      </w:pPr>
      <w:r>
        <w:rPr>
          <w:rFonts w:ascii="Calibri" w:eastAsia="Calibri" w:hAnsi="Calibri" w:cs="Calibri"/>
          <w:sz w:val="20"/>
          <w:szCs w:val="20"/>
        </w:rPr>
        <w:t>The plan will be made available online on the Trust website, and paper copies are available upon request. The Trust is also committed to ensuring staff are trained in equality issues with reference to the Equality Act 2010, including understanding disability issues. The Trust supports any available partnerships to develop and implement the plan.</w:t>
      </w:r>
    </w:p>
    <w:p w:rsidR="00F13D12" w:rsidRDefault="00F13D12" w:rsidP="00F13D12">
      <w:pPr>
        <w:pBdr>
          <w:top w:val="nil"/>
          <w:left w:val="nil"/>
          <w:bottom w:val="nil"/>
          <w:right w:val="nil"/>
          <w:between w:val="nil"/>
        </w:pBdr>
        <w:spacing w:after="0" w:line="240" w:lineRule="auto"/>
        <w:ind w:left="0" w:firstLine="0"/>
        <w:rPr>
          <w:rFonts w:ascii="Calibri" w:eastAsia="Calibri" w:hAnsi="Calibri" w:cs="Calibri"/>
          <w:i/>
          <w:color w:val="F15F22"/>
          <w:sz w:val="20"/>
          <w:szCs w:val="20"/>
        </w:rPr>
      </w:pPr>
    </w:p>
    <w:p w:rsidR="00F13D12" w:rsidRDefault="00F13D12" w:rsidP="00F13D12">
      <w:pPr>
        <w:spacing w:after="0" w:line="240" w:lineRule="auto"/>
        <w:rPr>
          <w:rFonts w:ascii="Calibri" w:eastAsia="Calibri" w:hAnsi="Calibri" w:cs="Calibri"/>
          <w:sz w:val="20"/>
          <w:szCs w:val="20"/>
        </w:rPr>
      </w:pPr>
      <w:r>
        <w:rPr>
          <w:rFonts w:ascii="Calibri" w:eastAsia="Calibri" w:hAnsi="Calibri" w:cs="Calibri"/>
          <w:sz w:val="20"/>
          <w:szCs w:val="20"/>
        </w:rPr>
        <w:t>The Trust complaints procedure covers the accessibility plan. If you have any concerns relating to accessibility in school, this procedure sets out the process for raising these concerns.</w:t>
      </w:r>
    </w:p>
    <w:p w:rsidR="00F13D12" w:rsidRDefault="00F13D12" w:rsidP="00F13D12">
      <w:pPr>
        <w:pBdr>
          <w:top w:val="nil"/>
          <w:left w:val="nil"/>
          <w:bottom w:val="nil"/>
          <w:right w:val="nil"/>
          <w:between w:val="nil"/>
        </w:pBdr>
        <w:spacing w:after="0" w:line="240" w:lineRule="auto"/>
        <w:ind w:left="0" w:firstLine="0"/>
        <w:rPr>
          <w:rFonts w:ascii="Calibri" w:eastAsia="Calibri" w:hAnsi="Calibri" w:cs="Calibri"/>
          <w:i/>
          <w:color w:val="F15F22"/>
          <w:sz w:val="20"/>
          <w:szCs w:val="20"/>
        </w:rPr>
      </w:pPr>
    </w:p>
    <w:p w:rsidR="00F13D12" w:rsidRDefault="00F13D12" w:rsidP="00F13D12">
      <w:pPr>
        <w:pBdr>
          <w:top w:val="nil"/>
          <w:left w:val="nil"/>
          <w:bottom w:val="nil"/>
          <w:right w:val="nil"/>
          <w:between w:val="nil"/>
        </w:pBdr>
        <w:spacing w:after="0" w:line="240" w:lineRule="auto"/>
        <w:ind w:left="0" w:firstLine="0"/>
        <w:rPr>
          <w:rFonts w:ascii="Calibri" w:eastAsia="Calibri" w:hAnsi="Calibri" w:cs="Calibri"/>
          <w:i/>
          <w:color w:val="F15F22"/>
          <w:sz w:val="20"/>
          <w:szCs w:val="20"/>
        </w:rPr>
      </w:pPr>
    </w:p>
    <w:p w:rsidR="00F13D12" w:rsidRDefault="00F13D12" w:rsidP="00F13D12">
      <w:pPr>
        <w:pStyle w:val="Heading1"/>
        <w:spacing w:before="0" w:line="240" w:lineRule="auto"/>
        <w:ind w:left="284" w:hanging="299"/>
        <w:rPr>
          <w:b/>
          <w:color w:val="000000"/>
          <w:sz w:val="20"/>
          <w:szCs w:val="20"/>
          <w:u w:val="single"/>
        </w:rPr>
      </w:pPr>
      <w:bookmarkStart w:id="1" w:name="_30j0zll" w:colFirst="0" w:colLast="0"/>
      <w:bookmarkEnd w:id="1"/>
      <w:r>
        <w:rPr>
          <w:b/>
          <w:color w:val="000000"/>
          <w:sz w:val="20"/>
          <w:szCs w:val="20"/>
        </w:rPr>
        <w:t xml:space="preserve">2. </w:t>
      </w:r>
      <w:r>
        <w:rPr>
          <w:b/>
          <w:color w:val="000000"/>
          <w:sz w:val="20"/>
          <w:szCs w:val="20"/>
        </w:rPr>
        <w:tab/>
      </w:r>
      <w:r>
        <w:rPr>
          <w:b/>
          <w:color w:val="000000"/>
          <w:sz w:val="20"/>
          <w:szCs w:val="20"/>
          <w:u w:val="single"/>
        </w:rPr>
        <w:t>Legislation and guidance</w:t>
      </w:r>
    </w:p>
    <w:p w:rsidR="00F13D12" w:rsidRDefault="00F13D12" w:rsidP="00F13D12">
      <w:pPr>
        <w:rPr>
          <w:rFonts w:ascii="Calibri" w:eastAsia="Calibri" w:hAnsi="Calibri" w:cs="Calibri"/>
          <w:sz w:val="20"/>
          <w:szCs w:val="20"/>
        </w:rPr>
      </w:pPr>
    </w:p>
    <w:p w:rsidR="00F13D12" w:rsidRDefault="00F13D12" w:rsidP="00F13D12">
      <w:pPr>
        <w:spacing w:after="0" w:line="240" w:lineRule="auto"/>
        <w:rPr>
          <w:rFonts w:ascii="Calibri" w:eastAsia="Calibri" w:hAnsi="Calibri" w:cs="Calibri"/>
          <w:sz w:val="20"/>
          <w:szCs w:val="20"/>
          <w:highlight w:val="white"/>
        </w:rPr>
      </w:pPr>
      <w:r>
        <w:rPr>
          <w:rFonts w:ascii="Calibri" w:eastAsia="Calibri" w:hAnsi="Calibri" w:cs="Calibri"/>
          <w:sz w:val="20"/>
          <w:szCs w:val="20"/>
          <w:highlight w:val="white"/>
        </w:rPr>
        <w:t xml:space="preserve">This document meets the requirements of </w:t>
      </w:r>
      <w:hyperlink r:id="rId8">
        <w:r>
          <w:rPr>
            <w:rFonts w:ascii="Calibri" w:eastAsia="Calibri" w:hAnsi="Calibri" w:cs="Calibri"/>
            <w:color w:val="0563C1"/>
            <w:sz w:val="20"/>
            <w:szCs w:val="20"/>
            <w:highlight w:val="white"/>
            <w:u w:val="single"/>
          </w:rPr>
          <w:t>schedule 10 of the Equality Act 2010</w:t>
        </w:r>
      </w:hyperlink>
      <w:r>
        <w:rPr>
          <w:rFonts w:ascii="Calibri" w:eastAsia="Calibri" w:hAnsi="Calibri" w:cs="Calibri"/>
          <w:sz w:val="20"/>
          <w:szCs w:val="20"/>
          <w:highlight w:val="white"/>
        </w:rPr>
        <w:t xml:space="preserve"> and the Department for Education (DfE) </w:t>
      </w:r>
      <w:hyperlink r:id="rId9">
        <w:r>
          <w:rPr>
            <w:rFonts w:ascii="Calibri" w:eastAsia="Calibri" w:hAnsi="Calibri" w:cs="Calibri"/>
            <w:color w:val="0563C1"/>
            <w:sz w:val="20"/>
            <w:szCs w:val="20"/>
            <w:highlight w:val="white"/>
            <w:u w:val="single"/>
          </w:rPr>
          <w:t>guidance for schools on the Equality Act 2010</w:t>
        </w:r>
      </w:hyperlink>
      <w:r>
        <w:rPr>
          <w:rFonts w:ascii="Calibri" w:eastAsia="Calibri" w:hAnsi="Calibri" w:cs="Calibri"/>
          <w:sz w:val="20"/>
          <w:szCs w:val="20"/>
          <w:highlight w:val="white"/>
        </w:rPr>
        <w:t xml:space="preserve">. The Equality Act 2010 defines an individual as disabled if he or she has a physical or mental impairment that has a ‘substantial’ and ‘long-term’ adverse effect on his or her ability to undertake normal day to day activities. </w:t>
      </w:r>
    </w:p>
    <w:p w:rsidR="00F13D12" w:rsidRDefault="00F13D12" w:rsidP="00F13D12">
      <w:pPr>
        <w:spacing w:after="0" w:line="240" w:lineRule="auto"/>
        <w:rPr>
          <w:rFonts w:ascii="Calibri" w:eastAsia="Calibri" w:hAnsi="Calibri" w:cs="Calibri"/>
          <w:sz w:val="20"/>
          <w:szCs w:val="20"/>
          <w:highlight w:val="white"/>
        </w:rPr>
      </w:pPr>
    </w:p>
    <w:p w:rsidR="00F13D12" w:rsidRDefault="00F13D12" w:rsidP="00F13D12">
      <w:pPr>
        <w:spacing w:after="0" w:line="240" w:lineRule="auto"/>
        <w:rPr>
          <w:rFonts w:ascii="Calibri" w:eastAsia="Calibri" w:hAnsi="Calibri" w:cs="Calibri"/>
          <w:sz w:val="20"/>
          <w:szCs w:val="20"/>
          <w:highlight w:val="white"/>
        </w:rPr>
      </w:pPr>
      <w:r>
        <w:rPr>
          <w:rFonts w:ascii="Calibri" w:eastAsia="Calibri" w:hAnsi="Calibri" w:cs="Calibri"/>
          <w:sz w:val="20"/>
          <w:szCs w:val="20"/>
          <w:highlight w:val="white"/>
        </w:rPr>
        <w:t xml:space="preserve">Under the </w:t>
      </w:r>
      <w:hyperlink r:id="rId10">
        <w:r>
          <w:rPr>
            <w:rFonts w:ascii="Calibri" w:eastAsia="Calibri" w:hAnsi="Calibri" w:cs="Calibri"/>
            <w:color w:val="0563C1"/>
            <w:sz w:val="20"/>
            <w:szCs w:val="20"/>
            <w:highlight w:val="white"/>
            <w:u w:val="single"/>
          </w:rPr>
          <w:t>Special Educational Needs and Disability (SEND) Code of Practice</w:t>
        </w:r>
      </w:hyperlink>
      <w:r>
        <w:rPr>
          <w:rFonts w:ascii="Calibri" w:eastAsia="Calibri" w:hAnsi="Calibri" w:cs="Calibri"/>
          <w:sz w:val="20"/>
          <w:szCs w:val="20"/>
          <w:highlight w:val="white"/>
        </w:rPr>
        <w:t>, ‘long-term’ is defined as ‘a year or more’ and ‘substantial’ is defined as ‘more than minor or trivial’. The definition includes sensory impairments such as those affecting sight or hearing, and long-term health conditions such as asthma, diabetes, epilepsy and cancer.</w:t>
      </w:r>
    </w:p>
    <w:p w:rsidR="00F13D12" w:rsidRDefault="00F13D12" w:rsidP="00F13D12">
      <w:pPr>
        <w:spacing w:after="0" w:line="240" w:lineRule="auto"/>
        <w:rPr>
          <w:rFonts w:ascii="Calibri" w:eastAsia="Calibri" w:hAnsi="Calibri" w:cs="Calibri"/>
          <w:sz w:val="20"/>
          <w:szCs w:val="20"/>
          <w:highlight w:val="white"/>
        </w:rPr>
      </w:pPr>
    </w:p>
    <w:p w:rsidR="00F13D12" w:rsidRDefault="00F13D12" w:rsidP="00F13D12">
      <w:pPr>
        <w:spacing w:after="0" w:line="240" w:lineRule="auto"/>
        <w:rPr>
          <w:rFonts w:ascii="Calibri" w:eastAsia="Calibri" w:hAnsi="Calibri" w:cs="Calibri"/>
          <w:sz w:val="20"/>
          <w:szCs w:val="20"/>
          <w:highlight w:val="white"/>
        </w:rPr>
      </w:pPr>
      <w:r>
        <w:rPr>
          <w:rFonts w:ascii="Calibri" w:eastAsia="Calibri" w:hAnsi="Calibri" w:cs="Calibri"/>
          <w:sz w:val="20"/>
          <w:szCs w:val="20"/>
          <w:highlight w:val="white"/>
        </w:rPr>
        <w:t>Schools are required to make ‘reasonable adjustments’ for pupils with disabilities under the Equality Act 2010, to alleviate any substantial disadvantage that a disabled pupil faces in comparison with non-disabled pupils. This can include, for example, the provision of an auxiliary aid or adjustments to premises.</w:t>
      </w:r>
    </w:p>
    <w:p w:rsidR="00F13D12" w:rsidRDefault="00F13D12" w:rsidP="00F13D12">
      <w:pPr>
        <w:spacing w:after="0" w:line="240" w:lineRule="auto"/>
        <w:rPr>
          <w:rFonts w:ascii="Calibri" w:eastAsia="Calibri" w:hAnsi="Calibri" w:cs="Calibri"/>
          <w:i/>
          <w:color w:val="F15F22"/>
          <w:sz w:val="20"/>
          <w:szCs w:val="20"/>
          <w:highlight w:val="white"/>
        </w:rPr>
      </w:pPr>
    </w:p>
    <w:p w:rsidR="00F13D12" w:rsidRDefault="00F13D12" w:rsidP="00F13D12">
      <w:pPr>
        <w:spacing w:after="0" w:line="240" w:lineRule="auto"/>
        <w:rPr>
          <w:rFonts w:ascii="Calibri" w:eastAsia="Calibri" w:hAnsi="Calibri" w:cs="Calibri"/>
          <w:sz w:val="20"/>
          <w:szCs w:val="20"/>
          <w:highlight w:val="white"/>
        </w:rPr>
      </w:pPr>
      <w:r>
        <w:rPr>
          <w:rFonts w:ascii="Calibri" w:eastAsia="Calibri" w:hAnsi="Calibri" w:cs="Calibri"/>
          <w:sz w:val="20"/>
          <w:szCs w:val="20"/>
          <w:highlight w:val="white"/>
        </w:rPr>
        <w:t>This policy complies with our funding agreement and articles of association.</w:t>
      </w:r>
    </w:p>
    <w:p w:rsidR="00F13D12" w:rsidRDefault="00F13D12" w:rsidP="00F13D12">
      <w:pPr>
        <w:pBdr>
          <w:top w:val="nil"/>
          <w:left w:val="nil"/>
          <w:bottom w:val="nil"/>
          <w:right w:val="nil"/>
          <w:between w:val="nil"/>
        </w:pBdr>
        <w:spacing w:before="120" w:after="120" w:line="240" w:lineRule="auto"/>
        <w:ind w:left="0" w:firstLine="0"/>
        <w:rPr>
          <w:rFonts w:ascii="Calibri" w:eastAsia="Calibri" w:hAnsi="Calibri" w:cs="Calibri"/>
          <w:i/>
          <w:color w:val="F15F22"/>
          <w:sz w:val="20"/>
          <w:szCs w:val="20"/>
        </w:rPr>
      </w:pPr>
    </w:p>
    <w:p w:rsidR="00F13D12" w:rsidRDefault="00F13D12" w:rsidP="00F13D12"/>
    <w:p w:rsidR="00F13D12" w:rsidRDefault="00F13D12" w:rsidP="00F13D12"/>
    <w:p w:rsidR="00F13D12" w:rsidRDefault="00F13D12" w:rsidP="00F13D12"/>
    <w:p w:rsidR="00F13D12" w:rsidRDefault="00F13D12" w:rsidP="00F13D12">
      <w:pPr>
        <w:tabs>
          <w:tab w:val="center" w:pos="4954"/>
        </w:tabs>
        <w:sectPr w:rsidR="00F13D12">
          <w:footerReference w:type="even" r:id="rId11"/>
          <w:footerReference w:type="default" r:id="rId12"/>
          <w:footerReference w:type="first" r:id="rId13"/>
          <w:pgSz w:w="11900" w:h="16840"/>
          <w:pgMar w:top="851" w:right="843" w:bottom="1134" w:left="1134" w:header="567" w:footer="380" w:gutter="0"/>
          <w:pgNumType w:start="1"/>
          <w:cols w:space="720"/>
          <w:titlePg/>
        </w:sectPr>
      </w:pPr>
      <w:r>
        <w:tab/>
      </w:r>
    </w:p>
    <w:p w:rsidR="00F13D12" w:rsidRDefault="00F13D12" w:rsidP="00F13D12">
      <w:pPr>
        <w:pStyle w:val="Heading1"/>
        <w:rPr>
          <w:b/>
          <w:color w:val="000000"/>
          <w:sz w:val="20"/>
          <w:szCs w:val="20"/>
          <w:u w:val="single"/>
        </w:rPr>
      </w:pPr>
      <w:bookmarkStart w:id="2" w:name="_1fob9te" w:colFirst="0" w:colLast="0"/>
      <w:bookmarkEnd w:id="2"/>
      <w:r>
        <w:rPr>
          <w:b/>
          <w:color w:val="000000"/>
          <w:sz w:val="20"/>
          <w:szCs w:val="20"/>
          <w:u w:val="single"/>
        </w:rPr>
        <w:lastRenderedPageBreak/>
        <w:t>3. Action plan</w:t>
      </w:r>
    </w:p>
    <w:p w:rsidR="00F13D12" w:rsidRDefault="00F13D12" w:rsidP="00F13D12">
      <w:pPr>
        <w:rPr>
          <w:rFonts w:ascii="Calibri" w:eastAsia="Calibri" w:hAnsi="Calibri" w:cs="Calibri"/>
          <w:sz w:val="20"/>
          <w:szCs w:val="20"/>
        </w:rPr>
      </w:pPr>
    </w:p>
    <w:p w:rsidR="00F13D12" w:rsidRDefault="00F13D12" w:rsidP="00F13D12">
      <w:pPr>
        <w:rPr>
          <w:rFonts w:ascii="Calibri" w:eastAsia="Calibri" w:hAnsi="Calibri" w:cs="Calibri"/>
          <w:sz w:val="20"/>
          <w:szCs w:val="20"/>
        </w:rPr>
      </w:pPr>
      <w:r>
        <w:rPr>
          <w:rFonts w:ascii="Calibri" w:eastAsia="Calibri" w:hAnsi="Calibri" w:cs="Calibri"/>
          <w:sz w:val="20"/>
          <w:szCs w:val="20"/>
        </w:rPr>
        <w:t xml:space="preserve">This action plan sets out the aims of our accessibility plan in accordance with the Equality Act 2010. </w:t>
      </w:r>
    </w:p>
    <w:p w:rsidR="00F13D12" w:rsidRDefault="00F13D12" w:rsidP="00F13D12">
      <w:pPr>
        <w:rPr>
          <w:rFonts w:ascii="Calibri" w:eastAsia="Calibri" w:hAnsi="Calibri" w:cs="Calibri"/>
          <w:sz w:val="20"/>
          <w:szCs w:val="20"/>
        </w:rPr>
      </w:pPr>
    </w:p>
    <w:tbl>
      <w:tblPr>
        <w:tblW w:w="15606" w:type="dxa"/>
        <w:tblInd w:w="-601"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Layout w:type="fixed"/>
        <w:tblLook w:val="0400" w:firstRow="0" w:lastRow="0" w:firstColumn="0" w:lastColumn="0" w:noHBand="0" w:noVBand="1"/>
      </w:tblPr>
      <w:tblGrid>
        <w:gridCol w:w="1532"/>
        <w:gridCol w:w="2023"/>
        <w:gridCol w:w="4536"/>
        <w:gridCol w:w="1843"/>
        <w:gridCol w:w="850"/>
        <w:gridCol w:w="1134"/>
        <w:gridCol w:w="1658"/>
        <w:gridCol w:w="2030"/>
      </w:tblGrid>
      <w:tr w:rsidR="00F13D12" w:rsidTr="0054293A">
        <w:trPr>
          <w:trHeight w:val="26"/>
        </w:trPr>
        <w:tc>
          <w:tcPr>
            <w:tcW w:w="1532" w:type="dxa"/>
            <w:shd w:val="clear" w:color="auto" w:fill="BFBFBF"/>
          </w:tcPr>
          <w:p w:rsidR="00F13D12" w:rsidRDefault="00F13D12" w:rsidP="0054293A">
            <w:pPr>
              <w:jc w:val="center"/>
              <w:rPr>
                <w:rFonts w:ascii="Calibri" w:eastAsia="Calibri" w:hAnsi="Calibri" w:cs="Calibri"/>
                <w:b/>
                <w:sz w:val="20"/>
                <w:szCs w:val="20"/>
              </w:rPr>
            </w:pPr>
            <w:r>
              <w:rPr>
                <w:rFonts w:ascii="Calibri" w:eastAsia="Calibri" w:hAnsi="Calibri" w:cs="Calibri"/>
                <w:b/>
                <w:sz w:val="20"/>
                <w:szCs w:val="20"/>
              </w:rPr>
              <w:t>Aim</w:t>
            </w:r>
          </w:p>
        </w:tc>
        <w:tc>
          <w:tcPr>
            <w:tcW w:w="2023" w:type="dxa"/>
            <w:shd w:val="clear" w:color="auto" w:fill="BFBFBF"/>
          </w:tcPr>
          <w:p w:rsidR="00F13D12" w:rsidRDefault="00F13D12" w:rsidP="0054293A">
            <w:pPr>
              <w:jc w:val="center"/>
              <w:rPr>
                <w:rFonts w:ascii="Calibri" w:eastAsia="Calibri" w:hAnsi="Calibri" w:cs="Calibri"/>
                <w:b/>
                <w:sz w:val="20"/>
                <w:szCs w:val="20"/>
              </w:rPr>
            </w:pPr>
            <w:r>
              <w:rPr>
                <w:rFonts w:ascii="Calibri" w:eastAsia="Calibri" w:hAnsi="Calibri" w:cs="Calibri"/>
                <w:b/>
                <w:sz w:val="20"/>
                <w:szCs w:val="20"/>
              </w:rPr>
              <w:t>Current good practice</w:t>
            </w:r>
          </w:p>
          <w:p w:rsidR="00F13D12" w:rsidRDefault="00F13D12" w:rsidP="0054293A">
            <w:pPr>
              <w:jc w:val="center"/>
              <w:rPr>
                <w:rFonts w:ascii="Calibri" w:eastAsia="Calibri" w:hAnsi="Calibri" w:cs="Calibri"/>
                <w:i/>
                <w:sz w:val="20"/>
                <w:szCs w:val="20"/>
              </w:rPr>
            </w:pPr>
            <w:r>
              <w:rPr>
                <w:rFonts w:ascii="Calibri" w:eastAsia="Calibri" w:hAnsi="Calibri" w:cs="Calibri"/>
                <w:i/>
                <w:sz w:val="20"/>
                <w:szCs w:val="20"/>
              </w:rPr>
              <w:t>Include established practice and practice under development</w:t>
            </w:r>
          </w:p>
          <w:p w:rsidR="00F13D12" w:rsidRDefault="00F13D12" w:rsidP="0054293A">
            <w:pPr>
              <w:jc w:val="center"/>
              <w:rPr>
                <w:rFonts w:ascii="Calibri" w:eastAsia="Calibri" w:hAnsi="Calibri" w:cs="Calibri"/>
                <w:b/>
                <w:sz w:val="20"/>
                <w:szCs w:val="20"/>
              </w:rPr>
            </w:pPr>
          </w:p>
        </w:tc>
        <w:tc>
          <w:tcPr>
            <w:tcW w:w="4536" w:type="dxa"/>
            <w:shd w:val="clear" w:color="auto" w:fill="BFBFBF"/>
          </w:tcPr>
          <w:p w:rsidR="00F13D12" w:rsidRDefault="00F13D12" w:rsidP="0054293A">
            <w:pPr>
              <w:jc w:val="center"/>
              <w:rPr>
                <w:rFonts w:ascii="Calibri" w:eastAsia="Calibri" w:hAnsi="Calibri" w:cs="Calibri"/>
                <w:b/>
                <w:sz w:val="20"/>
                <w:szCs w:val="20"/>
              </w:rPr>
            </w:pPr>
            <w:r>
              <w:rPr>
                <w:rFonts w:ascii="Calibri" w:eastAsia="Calibri" w:hAnsi="Calibri" w:cs="Calibri"/>
                <w:b/>
                <w:sz w:val="20"/>
                <w:szCs w:val="20"/>
              </w:rPr>
              <w:t>Objectives</w:t>
            </w:r>
          </w:p>
          <w:p w:rsidR="00F13D12" w:rsidRDefault="00F13D12" w:rsidP="0054293A">
            <w:pPr>
              <w:jc w:val="center"/>
              <w:rPr>
                <w:rFonts w:ascii="Calibri" w:eastAsia="Calibri" w:hAnsi="Calibri" w:cs="Calibri"/>
                <w:sz w:val="20"/>
                <w:szCs w:val="20"/>
              </w:rPr>
            </w:pPr>
            <w:r>
              <w:rPr>
                <w:rFonts w:ascii="Calibri" w:eastAsia="Calibri" w:hAnsi="Calibri" w:cs="Calibri"/>
                <w:i/>
                <w:sz w:val="20"/>
                <w:szCs w:val="20"/>
              </w:rPr>
              <w:t>State short, medium and long-term objectives</w:t>
            </w:r>
          </w:p>
        </w:tc>
        <w:tc>
          <w:tcPr>
            <w:tcW w:w="1843" w:type="dxa"/>
            <w:shd w:val="clear" w:color="auto" w:fill="BFBFBF"/>
          </w:tcPr>
          <w:p w:rsidR="00F13D12" w:rsidRDefault="00F13D12" w:rsidP="0054293A">
            <w:pPr>
              <w:jc w:val="center"/>
              <w:rPr>
                <w:rFonts w:ascii="Calibri" w:eastAsia="Calibri" w:hAnsi="Calibri" w:cs="Calibri"/>
                <w:b/>
                <w:sz w:val="20"/>
                <w:szCs w:val="20"/>
              </w:rPr>
            </w:pPr>
            <w:r>
              <w:rPr>
                <w:rFonts w:ascii="Calibri" w:eastAsia="Calibri" w:hAnsi="Calibri" w:cs="Calibri"/>
                <w:b/>
                <w:sz w:val="20"/>
                <w:szCs w:val="20"/>
              </w:rPr>
              <w:t>Actions to be taken</w:t>
            </w:r>
          </w:p>
        </w:tc>
        <w:tc>
          <w:tcPr>
            <w:tcW w:w="850" w:type="dxa"/>
            <w:shd w:val="clear" w:color="auto" w:fill="BFBFBF"/>
          </w:tcPr>
          <w:p w:rsidR="00F13D12" w:rsidRDefault="00F13D12" w:rsidP="0054293A">
            <w:pPr>
              <w:jc w:val="center"/>
              <w:rPr>
                <w:rFonts w:ascii="Calibri" w:eastAsia="Calibri" w:hAnsi="Calibri" w:cs="Calibri"/>
                <w:b/>
                <w:sz w:val="20"/>
                <w:szCs w:val="20"/>
              </w:rPr>
            </w:pPr>
            <w:r>
              <w:rPr>
                <w:rFonts w:ascii="Calibri" w:eastAsia="Calibri" w:hAnsi="Calibri" w:cs="Calibri"/>
                <w:b/>
                <w:sz w:val="20"/>
                <w:szCs w:val="20"/>
              </w:rPr>
              <w:t>Person responsible</w:t>
            </w:r>
          </w:p>
        </w:tc>
        <w:tc>
          <w:tcPr>
            <w:tcW w:w="1134" w:type="dxa"/>
            <w:shd w:val="clear" w:color="auto" w:fill="BFBFBF"/>
          </w:tcPr>
          <w:p w:rsidR="00F13D12" w:rsidRDefault="00F13D12" w:rsidP="0054293A">
            <w:pPr>
              <w:jc w:val="center"/>
              <w:rPr>
                <w:rFonts w:ascii="Calibri" w:eastAsia="Calibri" w:hAnsi="Calibri" w:cs="Calibri"/>
                <w:b/>
                <w:sz w:val="20"/>
                <w:szCs w:val="20"/>
              </w:rPr>
            </w:pPr>
            <w:r>
              <w:rPr>
                <w:rFonts w:ascii="Calibri" w:eastAsia="Calibri" w:hAnsi="Calibri" w:cs="Calibri"/>
                <w:b/>
                <w:sz w:val="20"/>
                <w:szCs w:val="20"/>
              </w:rPr>
              <w:t>Date to complete actions by</w:t>
            </w:r>
          </w:p>
        </w:tc>
        <w:tc>
          <w:tcPr>
            <w:tcW w:w="1658" w:type="dxa"/>
            <w:shd w:val="clear" w:color="auto" w:fill="BFBFBF"/>
          </w:tcPr>
          <w:p w:rsidR="00F13D12" w:rsidRDefault="00F13D12" w:rsidP="0054293A">
            <w:pPr>
              <w:jc w:val="center"/>
              <w:rPr>
                <w:rFonts w:ascii="Calibri" w:eastAsia="Calibri" w:hAnsi="Calibri" w:cs="Calibri"/>
                <w:b/>
                <w:sz w:val="20"/>
                <w:szCs w:val="20"/>
              </w:rPr>
            </w:pPr>
            <w:r>
              <w:rPr>
                <w:rFonts w:ascii="Calibri" w:eastAsia="Calibri" w:hAnsi="Calibri" w:cs="Calibri"/>
                <w:b/>
                <w:sz w:val="20"/>
                <w:szCs w:val="20"/>
              </w:rPr>
              <w:t>Success criteria</w:t>
            </w:r>
          </w:p>
        </w:tc>
        <w:tc>
          <w:tcPr>
            <w:tcW w:w="2030" w:type="dxa"/>
            <w:shd w:val="clear" w:color="auto" w:fill="BFBFBF"/>
          </w:tcPr>
          <w:p w:rsidR="00F13D12" w:rsidRDefault="00F13D12" w:rsidP="0054293A">
            <w:pPr>
              <w:jc w:val="center"/>
              <w:rPr>
                <w:rFonts w:ascii="Calibri" w:eastAsia="Calibri" w:hAnsi="Calibri" w:cs="Calibri"/>
                <w:b/>
                <w:sz w:val="20"/>
                <w:szCs w:val="20"/>
              </w:rPr>
            </w:pPr>
            <w:r>
              <w:rPr>
                <w:rFonts w:ascii="Calibri" w:eastAsia="Calibri" w:hAnsi="Calibri" w:cs="Calibri"/>
                <w:b/>
                <w:sz w:val="20"/>
                <w:szCs w:val="20"/>
              </w:rPr>
              <w:t>2024 review</w:t>
            </w:r>
          </w:p>
        </w:tc>
      </w:tr>
      <w:tr w:rsidR="00F13D12" w:rsidTr="0054293A">
        <w:trPr>
          <w:trHeight w:val="6216"/>
        </w:trPr>
        <w:tc>
          <w:tcPr>
            <w:tcW w:w="1532" w:type="dxa"/>
            <w:shd w:val="clear" w:color="auto" w:fill="auto"/>
          </w:tcPr>
          <w:p w:rsidR="00F13D12" w:rsidRDefault="00F13D12" w:rsidP="0054293A">
            <w:pPr>
              <w:rPr>
                <w:rFonts w:ascii="Calibri" w:eastAsia="Calibri" w:hAnsi="Calibri" w:cs="Calibri"/>
                <w:sz w:val="20"/>
                <w:szCs w:val="20"/>
              </w:rPr>
            </w:pPr>
            <w:r>
              <w:rPr>
                <w:rFonts w:ascii="Calibri" w:eastAsia="Calibri" w:hAnsi="Calibri" w:cs="Calibri"/>
                <w:sz w:val="20"/>
                <w:szCs w:val="20"/>
              </w:rPr>
              <w:t>Increase access to the curriculum for pupils with a disability</w:t>
            </w:r>
          </w:p>
        </w:tc>
        <w:tc>
          <w:tcPr>
            <w:tcW w:w="2023" w:type="dxa"/>
          </w:tcPr>
          <w:p w:rsidR="00F13D12" w:rsidRDefault="00F13D12" w:rsidP="0054293A">
            <w:pPr>
              <w:pBdr>
                <w:top w:val="nil"/>
                <w:left w:val="nil"/>
                <w:bottom w:val="nil"/>
                <w:right w:val="nil"/>
                <w:between w:val="nil"/>
              </w:pBdr>
              <w:spacing w:after="120" w:line="240" w:lineRule="auto"/>
              <w:ind w:left="0" w:firstLine="0"/>
              <w:rPr>
                <w:rFonts w:ascii="Calibri" w:eastAsia="Calibri" w:hAnsi="Calibri" w:cs="Calibri"/>
                <w:color w:val="000000"/>
                <w:sz w:val="20"/>
                <w:szCs w:val="20"/>
              </w:rPr>
            </w:pPr>
            <w:r>
              <w:rPr>
                <w:rFonts w:ascii="Calibri" w:eastAsia="Calibri" w:hAnsi="Calibri" w:cs="Calibri"/>
                <w:color w:val="000000"/>
                <w:sz w:val="20"/>
                <w:szCs w:val="20"/>
              </w:rPr>
              <w:t>Our Trust schools offer a differentiated curriculum for all pupils.</w:t>
            </w:r>
          </w:p>
          <w:p w:rsidR="00F13D12" w:rsidRDefault="00F13D12" w:rsidP="0054293A">
            <w:pPr>
              <w:pBdr>
                <w:top w:val="nil"/>
                <w:left w:val="nil"/>
                <w:bottom w:val="nil"/>
                <w:right w:val="nil"/>
                <w:between w:val="nil"/>
              </w:pBdr>
              <w:spacing w:after="120" w:line="240" w:lineRule="auto"/>
              <w:ind w:left="0" w:firstLine="0"/>
              <w:rPr>
                <w:rFonts w:ascii="Calibri" w:eastAsia="Calibri" w:hAnsi="Calibri" w:cs="Calibri"/>
                <w:color w:val="000000"/>
                <w:sz w:val="20"/>
                <w:szCs w:val="20"/>
              </w:rPr>
            </w:pPr>
            <w:r>
              <w:rPr>
                <w:rFonts w:ascii="Calibri" w:eastAsia="Calibri" w:hAnsi="Calibri" w:cs="Calibri"/>
                <w:color w:val="000000"/>
                <w:sz w:val="20"/>
                <w:szCs w:val="20"/>
              </w:rPr>
              <w:t>We use resources tailored to the needs of pupils who require support to access the curriculum.</w:t>
            </w:r>
          </w:p>
          <w:p w:rsidR="00F13D12" w:rsidRDefault="00F13D12" w:rsidP="0054293A">
            <w:pPr>
              <w:pBdr>
                <w:top w:val="nil"/>
                <w:left w:val="nil"/>
                <w:bottom w:val="nil"/>
                <w:right w:val="nil"/>
                <w:between w:val="nil"/>
              </w:pBdr>
              <w:spacing w:after="120" w:line="240" w:lineRule="auto"/>
              <w:ind w:left="0" w:firstLine="0"/>
              <w:rPr>
                <w:rFonts w:ascii="Calibri" w:eastAsia="Calibri" w:hAnsi="Calibri" w:cs="Calibri"/>
                <w:color w:val="000000"/>
                <w:sz w:val="20"/>
                <w:szCs w:val="20"/>
              </w:rPr>
            </w:pPr>
            <w:r>
              <w:rPr>
                <w:rFonts w:ascii="Calibri" w:eastAsia="Calibri" w:hAnsi="Calibri" w:cs="Calibri"/>
                <w:color w:val="000000"/>
                <w:sz w:val="20"/>
                <w:szCs w:val="20"/>
              </w:rPr>
              <w:t>Curriculum progress is tracked for all pupils, including those with a disability.</w:t>
            </w:r>
          </w:p>
          <w:p w:rsidR="00F13D12" w:rsidRDefault="00F13D12" w:rsidP="0054293A">
            <w:pPr>
              <w:pBdr>
                <w:top w:val="nil"/>
                <w:left w:val="nil"/>
                <w:bottom w:val="nil"/>
                <w:right w:val="nil"/>
                <w:between w:val="nil"/>
              </w:pBdr>
              <w:spacing w:after="120" w:line="240" w:lineRule="auto"/>
              <w:ind w:left="0" w:firstLine="0"/>
              <w:rPr>
                <w:rFonts w:ascii="Calibri" w:eastAsia="Calibri" w:hAnsi="Calibri" w:cs="Calibri"/>
                <w:color w:val="000000"/>
                <w:sz w:val="20"/>
                <w:szCs w:val="20"/>
              </w:rPr>
            </w:pPr>
            <w:r>
              <w:rPr>
                <w:rFonts w:ascii="Calibri" w:eastAsia="Calibri" w:hAnsi="Calibri" w:cs="Calibri"/>
                <w:color w:val="000000"/>
                <w:sz w:val="20"/>
                <w:szCs w:val="20"/>
              </w:rPr>
              <w:t xml:space="preserve">Targets are set effectively and are appropriate for pupils with additional needs. </w:t>
            </w:r>
          </w:p>
          <w:p w:rsidR="00F13D12" w:rsidRDefault="00F13D12" w:rsidP="0054293A">
            <w:pPr>
              <w:pBdr>
                <w:top w:val="nil"/>
                <w:left w:val="nil"/>
                <w:bottom w:val="nil"/>
                <w:right w:val="nil"/>
                <w:between w:val="nil"/>
              </w:pBdr>
              <w:spacing w:after="120" w:line="240" w:lineRule="auto"/>
              <w:ind w:left="0" w:firstLine="0"/>
              <w:rPr>
                <w:rFonts w:ascii="Calibri" w:eastAsia="Calibri" w:hAnsi="Calibri" w:cs="Calibri"/>
                <w:color w:val="000000"/>
                <w:sz w:val="20"/>
                <w:szCs w:val="20"/>
              </w:rPr>
            </w:pPr>
          </w:p>
          <w:p w:rsidR="00F13D12" w:rsidRDefault="00F13D12" w:rsidP="0054293A">
            <w:pPr>
              <w:pBdr>
                <w:top w:val="nil"/>
                <w:left w:val="nil"/>
                <w:bottom w:val="nil"/>
                <w:right w:val="nil"/>
                <w:between w:val="nil"/>
              </w:pBdr>
              <w:spacing w:after="120" w:line="240" w:lineRule="auto"/>
              <w:ind w:left="0" w:firstLine="0"/>
              <w:rPr>
                <w:rFonts w:ascii="Calibri" w:eastAsia="Calibri" w:hAnsi="Calibri" w:cs="Calibri"/>
                <w:color w:val="F15F22"/>
                <w:sz w:val="20"/>
                <w:szCs w:val="20"/>
              </w:rPr>
            </w:pPr>
            <w:r>
              <w:rPr>
                <w:rFonts w:ascii="Calibri" w:eastAsia="Calibri" w:hAnsi="Calibri" w:cs="Calibri"/>
                <w:color w:val="000000"/>
                <w:sz w:val="20"/>
                <w:szCs w:val="20"/>
              </w:rPr>
              <w:t>The curriculum is reviewed to ensure it meets the needs of all pupils.</w:t>
            </w:r>
          </w:p>
        </w:tc>
        <w:tc>
          <w:tcPr>
            <w:tcW w:w="4536" w:type="dxa"/>
            <w:shd w:val="clear" w:color="auto" w:fill="auto"/>
          </w:tcPr>
          <w:p w:rsidR="00F13D12" w:rsidRDefault="00F13D12" w:rsidP="0054293A">
            <w:pPr>
              <w:rPr>
                <w:rFonts w:ascii="Calibri" w:eastAsia="Calibri" w:hAnsi="Calibri" w:cs="Calibri"/>
                <w:sz w:val="20"/>
                <w:szCs w:val="20"/>
              </w:rPr>
            </w:pPr>
            <w:r>
              <w:rPr>
                <w:rFonts w:ascii="Calibri" w:eastAsia="Calibri" w:hAnsi="Calibri" w:cs="Calibri"/>
                <w:sz w:val="20"/>
                <w:szCs w:val="20"/>
              </w:rPr>
              <w:t>Ensure all aspects of the National curriculum have equality of access for disabled pupils– science for example in Primary schools.</w:t>
            </w: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r>
              <w:rPr>
                <w:rFonts w:ascii="Calibri" w:eastAsia="Calibri" w:hAnsi="Calibri" w:cs="Calibri"/>
                <w:sz w:val="20"/>
                <w:szCs w:val="20"/>
              </w:rPr>
              <w:t>Ensure all pupils regardless of any physical impairment are able to complete standardised assessments</w:t>
            </w: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pBdr>
                <w:top w:val="nil"/>
                <w:left w:val="nil"/>
                <w:bottom w:val="nil"/>
                <w:right w:val="nil"/>
                <w:between w:val="nil"/>
              </w:pBdr>
              <w:spacing w:before="120" w:after="120" w:line="240" w:lineRule="auto"/>
              <w:ind w:left="0" w:firstLine="0"/>
              <w:rPr>
                <w:rFonts w:ascii="Calibri" w:eastAsia="Calibri" w:hAnsi="Calibri" w:cs="Calibri"/>
                <w:i/>
                <w:color w:val="000000"/>
                <w:sz w:val="20"/>
                <w:szCs w:val="20"/>
              </w:rPr>
            </w:pPr>
          </w:p>
          <w:p w:rsidR="00F13D12" w:rsidRDefault="00F13D12" w:rsidP="0054293A">
            <w:pPr>
              <w:pBdr>
                <w:top w:val="nil"/>
                <w:left w:val="nil"/>
                <w:bottom w:val="nil"/>
                <w:right w:val="nil"/>
                <w:between w:val="nil"/>
              </w:pBdr>
              <w:spacing w:before="120" w:after="120" w:line="240" w:lineRule="auto"/>
              <w:ind w:left="0" w:firstLine="0"/>
              <w:rPr>
                <w:rFonts w:ascii="Calibri" w:eastAsia="Calibri" w:hAnsi="Calibri" w:cs="Calibri"/>
                <w:i/>
                <w:color w:val="F15F22"/>
                <w:sz w:val="20"/>
                <w:szCs w:val="20"/>
              </w:rPr>
            </w:pPr>
            <w:r>
              <w:rPr>
                <w:rFonts w:ascii="Calibri" w:eastAsia="Calibri" w:hAnsi="Calibri" w:cs="Calibri"/>
                <w:i/>
                <w:color w:val="000000"/>
                <w:sz w:val="20"/>
                <w:szCs w:val="20"/>
              </w:rPr>
              <w:t>Curriculum resources include examples of people with disabilities.</w:t>
            </w:r>
          </w:p>
        </w:tc>
        <w:tc>
          <w:tcPr>
            <w:tcW w:w="1843" w:type="dxa"/>
          </w:tcPr>
          <w:p w:rsidR="00F13D12" w:rsidRDefault="00F13D12" w:rsidP="0054293A">
            <w:pPr>
              <w:rPr>
                <w:rFonts w:ascii="Calibri" w:eastAsia="Calibri" w:hAnsi="Calibri" w:cs="Calibri"/>
                <w:sz w:val="20"/>
                <w:szCs w:val="20"/>
              </w:rPr>
            </w:pPr>
            <w:r>
              <w:rPr>
                <w:rFonts w:ascii="Calibri" w:eastAsia="Calibri" w:hAnsi="Calibri" w:cs="Calibri"/>
                <w:sz w:val="20"/>
                <w:szCs w:val="20"/>
              </w:rPr>
              <w:t>Ensure all equipment used (Science, technology, PE, etc) in the curriculum subject teaching allow full accessibility in every school.</w:t>
            </w: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ind w:left="0" w:firstLine="0"/>
              <w:rPr>
                <w:rFonts w:ascii="Calibri" w:eastAsia="Calibri" w:hAnsi="Calibri" w:cs="Calibri"/>
                <w:sz w:val="20"/>
                <w:szCs w:val="20"/>
              </w:rPr>
            </w:pPr>
            <w:r>
              <w:rPr>
                <w:rFonts w:ascii="Calibri" w:eastAsia="Calibri" w:hAnsi="Calibri" w:cs="Calibri"/>
                <w:sz w:val="20"/>
                <w:szCs w:val="20"/>
              </w:rPr>
              <w:t>Make adjustments to time allocation, give rest breaks, etc for non-statutory tests/assessments for those children that need additional support to be successful.</w:t>
            </w:r>
          </w:p>
          <w:p w:rsidR="00F13D12" w:rsidRDefault="00F13D12" w:rsidP="0054293A">
            <w:pPr>
              <w:ind w:left="0" w:firstLine="0"/>
              <w:rPr>
                <w:rFonts w:ascii="Calibri" w:eastAsia="Calibri" w:hAnsi="Calibri" w:cs="Calibri"/>
                <w:sz w:val="20"/>
                <w:szCs w:val="20"/>
              </w:rPr>
            </w:pPr>
          </w:p>
          <w:p w:rsidR="00F13D12" w:rsidRDefault="00F13D12" w:rsidP="0054293A">
            <w:pPr>
              <w:ind w:left="0" w:firstLine="0"/>
              <w:rPr>
                <w:rFonts w:ascii="Calibri" w:eastAsia="Calibri" w:hAnsi="Calibri" w:cs="Calibri"/>
                <w:sz w:val="20"/>
                <w:szCs w:val="20"/>
              </w:rPr>
            </w:pPr>
          </w:p>
          <w:p w:rsidR="00F13D12" w:rsidRDefault="00F13D12" w:rsidP="0054293A">
            <w:pPr>
              <w:ind w:left="0" w:firstLine="0"/>
              <w:rPr>
                <w:rFonts w:ascii="Calibri" w:eastAsia="Calibri" w:hAnsi="Calibri" w:cs="Calibri"/>
                <w:sz w:val="20"/>
                <w:szCs w:val="20"/>
              </w:rPr>
            </w:pPr>
            <w:r>
              <w:rPr>
                <w:rFonts w:ascii="Calibri" w:eastAsia="Calibri" w:hAnsi="Calibri" w:cs="Calibri"/>
                <w:sz w:val="20"/>
                <w:szCs w:val="20"/>
              </w:rPr>
              <w:t>Ensure exemplars used and training for staff show children and adults with a disability</w:t>
            </w:r>
          </w:p>
        </w:tc>
        <w:tc>
          <w:tcPr>
            <w:tcW w:w="850" w:type="dxa"/>
          </w:tcPr>
          <w:p w:rsidR="00F13D12" w:rsidRDefault="00F13D12" w:rsidP="0054293A">
            <w:pPr>
              <w:rPr>
                <w:rFonts w:ascii="Calibri" w:eastAsia="Calibri" w:hAnsi="Calibri" w:cs="Calibri"/>
                <w:sz w:val="20"/>
                <w:szCs w:val="20"/>
              </w:rPr>
            </w:pPr>
            <w:r>
              <w:rPr>
                <w:rFonts w:ascii="Calibri" w:eastAsia="Calibri" w:hAnsi="Calibri" w:cs="Calibri"/>
                <w:sz w:val="20"/>
                <w:szCs w:val="20"/>
              </w:rPr>
              <w:t>AWI</w:t>
            </w: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r>
              <w:rPr>
                <w:rFonts w:ascii="Calibri" w:eastAsia="Calibri" w:hAnsi="Calibri" w:cs="Calibri"/>
                <w:sz w:val="20"/>
                <w:szCs w:val="20"/>
              </w:rPr>
              <w:t xml:space="preserve">AWI </w:t>
            </w: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ind w:left="0" w:firstLine="0"/>
              <w:rPr>
                <w:rFonts w:ascii="Calibri" w:eastAsia="Calibri" w:hAnsi="Calibri" w:cs="Calibri"/>
                <w:sz w:val="20"/>
                <w:szCs w:val="20"/>
              </w:rPr>
            </w:pPr>
            <w:r>
              <w:rPr>
                <w:rFonts w:ascii="Calibri" w:eastAsia="Calibri" w:hAnsi="Calibri" w:cs="Calibri"/>
                <w:sz w:val="20"/>
                <w:szCs w:val="20"/>
              </w:rPr>
              <w:t>AWI</w:t>
            </w:r>
          </w:p>
        </w:tc>
        <w:tc>
          <w:tcPr>
            <w:tcW w:w="1134" w:type="dxa"/>
          </w:tcPr>
          <w:p w:rsidR="00F13D12" w:rsidRDefault="00F13D12" w:rsidP="0054293A">
            <w:pPr>
              <w:rPr>
                <w:rFonts w:ascii="Calibri" w:eastAsia="Calibri" w:hAnsi="Calibri" w:cs="Calibri"/>
                <w:sz w:val="20"/>
                <w:szCs w:val="20"/>
              </w:rPr>
            </w:pPr>
            <w:r>
              <w:rPr>
                <w:rFonts w:ascii="Calibri" w:eastAsia="Calibri" w:hAnsi="Calibri" w:cs="Calibri"/>
                <w:sz w:val="20"/>
                <w:szCs w:val="20"/>
              </w:rPr>
              <w:t>Term 6</w:t>
            </w: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r>
              <w:rPr>
                <w:rFonts w:ascii="Calibri" w:eastAsia="Calibri" w:hAnsi="Calibri" w:cs="Calibri"/>
                <w:sz w:val="20"/>
                <w:szCs w:val="20"/>
              </w:rPr>
              <w:t>Term 6</w:t>
            </w: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r>
              <w:rPr>
                <w:rFonts w:ascii="Calibri" w:eastAsia="Calibri" w:hAnsi="Calibri" w:cs="Calibri"/>
                <w:sz w:val="20"/>
                <w:szCs w:val="20"/>
              </w:rPr>
              <w:t>Term 6</w:t>
            </w:r>
          </w:p>
          <w:p w:rsidR="00F13D12" w:rsidRDefault="00F13D12" w:rsidP="0054293A">
            <w:pPr>
              <w:ind w:left="0" w:firstLine="0"/>
              <w:rPr>
                <w:rFonts w:ascii="Calibri" w:eastAsia="Calibri" w:hAnsi="Calibri" w:cs="Calibri"/>
                <w:sz w:val="20"/>
                <w:szCs w:val="20"/>
              </w:rPr>
            </w:pPr>
          </w:p>
        </w:tc>
        <w:tc>
          <w:tcPr>
            <w:tcW w:w="1658" w:type="dxa"/>
          </w:tcPr>
          <w:p w:rsidR="00F13D12" w:rsidRDefault="00F13D12" w:rsidP="0054293A">
            <w:pPr>
              <w:rPr>
                <w:rFonts w:ascii="Calibri" w:eastAsia="Calibri" w:hAnsi="Calibri" w:cs="Calibri"/>
                <w:sz w:val="20"/>
                <w:szCs w:val="20"/>
              </w:rPr>
            </w:pPr>
            <w:r>
              <w:rPr>
                <w:rFonts w:ascii="Calibri" w:eastAsia="Calibri" w:hAnsi="Calibri" w:cs="Calibri"/>
                <w:sz w:val="20"/>
                <w:szCs w:val="20"/>
              </w:rPr>
              <w:t>All pupils regardless of their disability are able to take part fully in learning across all NC subjects.</w:t>
            </w: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r>
              <w:rPr>
                <w:rFonts w:ascii="Calibri" w:eastAsia="Calibri" w:hAnsi="Calibri" w:cs="Calibri"/>
                <w:sz w:val="20"/>
                <w:szCs w:val="20"/>
              </w:rPr>
              <w:t>PD children and others with impairment perform at least at expected level in assessments</w:t>
            </w: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ind w:left="0" w:firstLine="0"/>
              <w:rPr>
                <w:rFonts w:ascii="Calibri" w:eastAsia="Calibri" w:hAnsi="Calibri" w:cs="Calibri"/>
                <w:sz w:val="20"/>
                <w:szCs w:val="20"/>
              </w:rPr>
            </w:pPr>
            <w:r>
              <w:rPr>
                <w:rFonts w:ascii="Calibri" w:eastAsia="Calibri" w:hAnsi="Calibri" w:cs="Calibri"/>
                <w:sz w:val="20"/>
                <w:szCs w:val="20"/>
              </w:rPr>
              <w:t>People with disabilities are part of school life in all its facets including curriculum materials to show diversity.</w:t>
            </w:r>
          </w:p>
        </w:tc>
        <w:tc>
          <w:tcPr>
            <w:tcW w:w="2030" w:type="dxa"/>
          </w:tcPr>
          <w:p w:rsidR="00F13D12" w:rsidRDefault="00F13D12" w:rsidP="0054293A">
            <w:pPr>
              <w:rPr>
                <w:rFonts w:ascii="Calibri" w:eastAsia="Calibri" w:hAnsi="Calibri" w:cs="Calibri"/>
                <w:sz w:val="20"/>
                <w:szCs w:val="20"/>
              </w:rPr>
            </w:pPr>
            <w:r>
              <w:rPr>
                <w:rFonts w:ascii="Calibri" w:eastAsia="Calibri" w:hAnsi="Calibri" w:cs="Calibri"/>
                <w:sz w:val="20"/>
                <w:szCs w:val="20"/>
              </w:rPr>
              <w:t>All pupils access the full curriculum in all schools and are able to use all specialist facilities.</w:t>
            </w: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p w:rsidR="00F13D12" w:rsidRDefault="00F13D12" w:rsidP="0054293A">
            <w:pPr>
              <w:ind w:left="0" w:firstLine="0"/>
              <w:rPr>
                <w:rFonts w:ascii="Calibri" w:eastAsia="Calibri" w:hAnsi="Calibri" w:cs="Calibri"/>
                <w:sz w:val="20"/>
                <w:szCs w:val="20"/>
              </w:rPr>
            </w:pPr>
          </w:p>
          <w:p w:rsidR="00F13D12" w:rsidRDefault="00F13D12" w:rsidP="0054293A">
            <w:pPr>
              <w:rPr>
                <w:rFonts w:ascii="Calibri" w:eastAsia="Calibri" w:hAnsi="Calibri" w:cs="Calibri"/>
                <w:sz w:val="20"/>
                <w:szCs w:val="20"/>
              </w:rPr>
            </w:pPr>
            <w:r>
              <w:rPr>
                <w:rFonts w:ascii="Calibri" w:eastAsia="Calibri" w:hAnsi="Calibri" w:cs="Calibri"/>
                <w:sz w:val="20"/>
                <w:szCs w:val="20"/>
              </w:rPr>
              <w:t>Pupils with a disability performed better than national averages across all schools. All pupils with a disability have been given rest breaks and additional time where required to complete examinations successfully</w:t>
            </w: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r>
              <w:rPr>
                <w:rFonts w:ascii="Calibri" w:eastAsia="Calibri" w:hAnsi="Calibri" w:cs="Calibri"/>
                <w:sz w:val="20"/>
                <w:szCs w:val="20"/>
              </w:rPr>
              <w:t>Subject materials and printed resources show diversity</w:t>
            </w:r>
          </w:p>
        </w:tc>
      </w:tr>
      <w:tr w:rsidR="00F13D12" w:rsidTr="0054293A">
        <w:trPr>
          <w:trHeight w:hRule="exact" w:val="31380"/>
        </w:trPr>
        <w:tc>
          <w:tcPr>
            <w:tcW w:w="1532" w:type="dxa"/>
            <w:shd w:val="clear" w:color="auto" w:fill="auto"/>
          </w:tcPr>
          <w:p w:rsidR="00F13D12" w:rsidRDefault="00F13D12" w:rsidP="0054293A">
            <w:pPr>
              <w:rPr>
                <w:rFonts w:ascii="Calibri" w:eastAsia="Calibri" w:hAnsi="Calibri" w:cs="Calibri"/>
                <w:sz w:val="20"/>
                <w:szCs w:val="20"/>
              </w:rPr>
            </w:pPr>
            <w:r>
              <w:rPr>
                <w:rFonts w:ascii="Calibri" w:eastAsia="Calibri" w:hAnsi="Calibri" w:cs="Calibri"/>
                <w:sz w:val="20"/>
                <w:szCs w:val="20"/>
              </w:rPr>
              <w:lastRenderedPageBreak/>
              <w:t>Improve and maintain access to the physical environment</w:t>
            </w:r>
          </w:p>
        </w:tc>
        <w:tc>
          <w:tcPr>
            <w:tcW w:w="2023" w:type="dxa"/>
          </w:tcPr>
          <w:p w:rsidR="00F13D12" w:rsidRDefault="00F13D12" w:rsidP="0054293A">
            <w:pPr>
              <w:pBdr>
                <w:top w:val="nil"/>
                <w:left w:val="nil"/>
                <w:bottom w:val="nil"/>
                <w:right w:val="nil"/>
                <w:between w:val="nil"/>
              </w:pBdr>
              <w:spacing w:after="120" w:line="240" w:lineRule="auto"/>
              <w:ind w:left="0" w:firstLine="0"/>
              <w:rPr>
                <w:rFonts w:ascii="Calibri" w:eastAsia="Calibri" w:hAnsi="Calibri" w:cs="Calibri"/>
                <w:i/>
                <w:color w:val="000000"/>
                <w:sz w:val="20"/>
                <w:szCs w:val="20"/>
              </w:rPr>
            </w:pPr>
            <w:r>
              <w:rPr>
                <w:rFonts w:ascii="Calibri" w:eastAsia="Calibri" w:hAnsi="Calibri" w:cs="Calibri"/>
                <w:i/>
                <w:color w:val="000000"/>
                <w:sz w:val="20"/>
                <w:szCs w:val="20"/>
              </w:rPr>
              <w:t>The environment of each school in the Trust is adapted to the needs of pupils as required.</w:t>
            </w:r>
          </w:p>
          <w:p w:rsidR="00F13D12" w:rsidRDefault="00F13D12" w:rsidP="0054293A">
            <w:pPr>
              <w:pBdr>
                <w:top w:val="nil"/>
                <w:left w:val="nil"/>
                <w:bottom w:val="nil"/>
                <w:right w:val="nil"/>
                <w:between w:val="nil"/>
              </w:pBdr>
              <w:spacing w:after="120" w:line="240" w:lineRule="auto"/>
              <w:ind w:left="0" w:firstLine="0"/>
              <w:rPr>
                <w:rFonts w:ascii="Calibri" w:eastAsia="Calibri" w:hAnsi="Calibri" w:cs="Calibri"/>
                <w:i/>
                <w:color w:val="000000"/>
                <w:sz w:val="20"/>
                <w:szCs w:val="20"/>
              </w:rPr>
            </w:pPr>
            <w:r>
              <w:rPr>
                <w:rFonts w:ascii="Calibri" w:eastAsia="Calibri" w:hAnsi="Calibri" w:cs="Calibri"/>
                <w:i/>
                <w:color w:val="000000"/>
                <w:sz w:val="20"/>
                <w:szCs w:val="20"/>
              </w:rPr>
              <w:t>This includes:</w:t>
            </w:r>
          </w:p>
          <w:p w:rsidR="00F13D12" w:rsidRDefault="00F13D12" w:rsidP="0054293A">
            <w:pPr>
              <w:numPr>
                <w:ilvl w:val="0"/>
                <w:numId w:val="12"/>
              </w:numPr>
              <w:pBdr>
                <w:top w:val="nil"/>
                <w:left w:val="nil"/>
                <w:bottom w:val="nil"/>
                <w:right w:val="nil"/>
                <w:between w:val="nil"/>
              </w:pBdr>
              <w:spacing w:after="120" w:line="240" w:lineRule="auto"/>
              <w:rPr>
                <w:rFonts w:ascii="Calibri" w:eastAsia="Calibri" w:hAnsi="Calibri" w:cs="Calibri"/>
                <w:i/>
                <w:color w:val="000000"/>
                <w:sz w:val="20"/>
                <w:szCs w:val="20"/>
              </w:rPr>
            </w:pPr>
            <w:r>
              <w:rPr>
                <w:rFonts w:ascii="Calibri" w:eastAsia="Calibri" w:hAnsi="Calibri" w:cs="Calibri"/>
                <w:i/>
                <w:color w:val="000000"/>
                <w:sz w:val="20"/>
                <w:szCs w:val="20"/>
              </w:rPr>
              <w:t>Ramps</w:t>
            </w:r>
          </w:p>
          <w:p w:rsidR="00F13D12" w:rsidRDefault="00F13D12" w:rsidP="0054293A">
            <w:pPr>
              <w:numPr>
                <w:ilvl w:val="0"/>
                <w:numId w:val="12"/>
              </w:numPr>
              <w:pBdr>
                <w:top w:val="nil"/>
                <w:left w:val="nil"/>
                <w:bottom w:val="nil"/>
                <w:right w:val="nil"/>
                <w:between w:val="nil"/>
              </w:pBdr>
              <w:spacing w:after="120" w:line="240" w:lineRule="auto"/>
              <w:rPr>
                <w:rFonts w:ascii="Calibri" w:eastAsia="Calibri" w:hAnsi="Calibri" w:cs="Calibri"/>
                <w:i/>
                <w:color w:val="000000"/>
                <w:sz w:val="20"/>
                <w:szCs w:val="20"/>
              </w:rPr>
            </w:pPr>
            <w:r>
              <w:rPr>
                <w:rFonts w:ascii="Calibri" w:eastAsia="Calibri" w:hAnsi="Calibri" w:cs="Calibri"/>
                <w:i/>
                <w:color w:val="000000"/>
                <w:sz w:val="20"/>
                <w:szCs w:val="20"/>
              </w:rPr>
              <w:t>Elevators</w:t>
            </w:r>
          </w:p>
          <w:p w:rsidR="00F13D12" w:rsidRDefault="00F13D12" w:rsidP="0054293A">
            <w:pPr>
              <w:numPr>
                <w:ilvl w:val="0"/>
                <w:numId w:val="12"/>
              </w:numPr>
              <w:pBdr>
                <w:top w:val="nil"/>
                <w:left w:val="nil"/>
                <w:bottom w:val="nil"/>
                <w:right w:val="nil"/>
                <w:between w:val="nil"/>
              </w:pBdr>
              <w:spacing w:after="120" w:line="240" w:lineRule="auto"/>
              <w:rPr>
                <w:rFonts w:ascii="Calibri" w:eastAsia="Calibri" w:hAnsi="Calibri" w:cs="Calibri"/>
                <w:i/>
                <w:color w:val="000000"/>
                <w:sz w:val="20"/>
                <w:szCs w:val="20"/>
              </w:rPr>
            </w:pPr>
            <w:r>
              <w:rPr>
                <w:rFonts w:ascii="Calibri" w:eastAsia="Calibri" w:hAnsi="Calibri" w:cs="Calibri"/>
                <w:i/>
                <w:color w:val="000000"/>
                <w:sz w:val="20"/>
                <w:szCs w:val="20"/>
              </w:rPr>
              <w:t>Corridor width</w:t>
            </w:r>
          </w:p>
          <w:p w:rsidR="00F13D12" w:rsidRDefault="00F13D12" w:rsidP="0054293A">
            <w:pPr>
              <w:numPr>
                <w:ilvl w:val="0"/>
                <w:numId w:val="12"/>
              </w:numPr>
              <w:pBdr>
                <w:top w:val="nil"/>
                <w:left w:val="nil"/>
                <w:bottom w:val="nil"/>
                <w:right w:val="nil"/>
                <w:between w:val="nil"/>
              </w:pBdr>
              <w:spacing w:after="120" w:line="240" w:lineRule="auto"/>
              <w:rPr>
                <w:rFonts w:ascii="Calibri" w:eastAsia="Calibri" w:hAnsi="Calibri" w:cs="Calibri"/>
                <w:i/>
                <w:color w:val="000000"/>
                <w:sz w:val="20"/>
                <w:szCs w:val="20"/>
              </w:rPr>
            </w:pPr>
            <w:r>
              <w:rPr>
                <w:rFonts w:ascii="Calibri" w:eastAsia="Calibri" w:hAnsi="Calibri" w:cs="Calibri"/>
                <w:i/>
                <w:color w:val="000000"/>
                <w:sz w:val="20"/>
                <w:szCs w:val="20"/>
              </w:rPr>
              <w:t>Disabled parking bays</w:t>
            </w:r>
          </w:p>
          <w:p w:rsidR="00F13D12" w:rsidRDefault="00F13D12" w:rsidP="0054293A">
            <w:pPr>
              <w:numPr>
                <w:ilvl w:val="0"/>
                <w:numId w:val="12"/>
              </w:numPr>
              <w:pBdr>
                <w:top w:val="nil"/>
                <w:left w:val="nil"/>
                <w:bottom w:val="nil"/>
                <w:right w:val="nil"/>
                <w:between w:val="nil"/>
              </w:pBdr>
              <w:spacing w:after="120" w:line="240" w:lineRule="auto"/>
              <w:rPr>
                <w:rFonts w:ascii="Calibri" w:eastAsia="Calibri" w:hAnsi="Calibri" w:cs="Calibri"/>
                <w:i/>
                <w:color w:val="000000"/>
                <w:sz w:val="20"/>
                <w:szCs w:val="20"/>
              </w:rPr>
            </w:pPr>
            <w:r>
              <w:rPr>
                <w:rFonts w:ascii="Calibri" w:eastAsia="Calibri" w:hAnsi="Calibri" w:cs="Calibri"/>
                <w:i/>
                <w:color w:val="000000"/>
                <w:sz w:val="20"/>
                <w:szCs w:val="20"/>
              </w:rPr>
              <w:t>Disabled toilets and changing facilities</w:t>
            </w:r>
          </w:p>
          <w:p w:rsidR="00F13D12" w:rsidRDefault="00F13D12" w:rsidP="0054293A">
            <w:pPr>
              <w:numPr>
                <w:ilvl w:val="0"/>
                <w:numId w:val="12"/>
              </w:numPr>
              <w:pBdr>
                <w:top w:val="nil"/>
                <w:left w:val="nil"/>
                <w:bottom w:val="nil"/>
                <w:right w:val="nil"/>
                <w:between w:val="nil"/>
              </w:pBdr>
              <w:spacing w:after="120" w:line="240" w:lineRule="auto"/>
              <w:rPr>
                <w:rFonts w:ascii="Calibri" w:eastAsia="Calibri" w:hAnsi="Calibri" w:cs="Calibri"/>
                <w:i/>
                <w:color w:val="000000"/>
                <w:sz w:val="20"/>
                <w:szCs w:val="20"/>
              </w:rPr>
            </w:pPr>
            <w:r>
              <w:rPr>
                <w:rFonts w:ascii="Calibri" w:eastAsia="Calibri" w:hAnsi="Calibri" w:cs="Calibri"/>
                <w:i/>
                <w:color w:val="000000"/>
                <w:sz w:val="20"/>
                <w:szCs w:val="20"/>
              </w:rPr>
              <w:t>Library shelves at wheelchair-accessible height</w:t>
            </w:r>
          </w:p>
        </w:tc>
        <w:tc>
          <w:tcPr>
            <w:tcW w:w="4536" w:type="dxa"/>
            <w:shd w:val="clear" w:color="auto" w:fill="auto"/>
          </w:tcPr>
          <w:p w:rsidR="00F13D12" w:rsidRDefault="00F13D12" w:rsidP="0054293A">
            <w:pPr>
              <w:ind w:left="0" w:hanging="15"/>
              <w:rPr>
                <w:rFonts w:ascii="Calibri" w:eastAsia="Calibri" w:hAnsi="Calibri" w:cs="Calibri"/>
                <w:sz w:val="20"/>
                <w:szCs w:val="20"/>
              </w:rPr>
            </w:pPr>
            <w:r>
              <w:rPr>
                <w:rFonts w:ascii="Calibri" w:eastAsia="Calibri" w:hAnsi="Calibri" w:cs="Calibri"/>
                <w:sz w:val="20"/>
                <w:szCs w:val="20"/>
              </w:rPr>
              <w:t>Improve further the physical environment of each school to aid access:</w:t>
            </w:r>
          </w:p>
          <w:p w:rsidR="00F13D12" w:rsidRDefault="00F13D12" w:rsidP="0054293A">
            <w:pPr>
              <w:ind w:left="0" w:hanging="15"/>
              <w:rPr>
                <w:rFonts w:ascii="Calibri" w:eastAsia="Calibri" w:hAnsi="Calibri" w:cs="Calibri"/>
                <w:sz w:val="20"/>
                <w:szCs w:val="20"/>
              </w:rPr>
            </w:pPr>
          </w:p>
          <w:p w:rsidR="00F13D12" w:rsidRDefault="00F13D12" w:rsidP="0054293A">
            <w:pPr>
              <w:ind w:left="0" w:hanging="15"/>
              <w:rPr>
                <w:rFonts w:ascii="Calibri" w:eastAsia="Calibri" w:hAnsi="Calibri" w:cs="Calibri"/>
                <w:sz w:val="20"/>
                <w:szCs w:val="20"/>
              </w:rPr>
            </w:pPr>
            <w:r>
              <w:rPr>
                <w:rFonts w:ascii="Calibri" w:eastAsia="Calibri" w:hAnsi="Calibri" w:cs="Calibri"/>
                <w:sz w:val="20"/>
                <w:szCs w:val="20"/>
              </w:rPr>
              <w:t>Clutton</w:t>
            </w:r>
          </w:p>
          <w:p w:rsidR="00F13D12" w:rsidRDefault="00F13D12" w:rsidP="0054293A">
            <w:pPr>
              <w:numPr>
                <w:ilvl w:val="0"/>
                <w:numId w:val="1"/>
              </w:numPr>
              <w:pBdr>
                <w:top w:val="nil"/>
                <w:left w:val="nil"/>
                <w:bottom w:val="nil"/>
                <w:right w:val="nil"/>
                <w:between w:val="nil"/>
              </w:pBdr>
              <w:spacing w:after="0" w:line="240" w:lineRule="auto"/>
              <w:ind w:left="455" w:hanging="283"/>
              <w:rPr>
                <w:rFonts w:ascii="Calibri" w:eastAsia="Calibri" w:hAnsi="Calibri" w:cs="Calibri"/>
                <w:color w:val="000000"/>
                <w:sz w:val="20"/>
                <w:szCs w:val="20"/>
              </w:rPr>
            </w:pPr>
            <w:r>
              <w:rPr>
                <w:rFonts w:ascii="Calibri" w:eastAsia="Calibri" w:hAnsi="Calibri" w:cs="Calibri"/>
                <w:color w:val="000000"/>
                <w:sz w:val="20"/>
                <w:szCs w:val="20"/>
              </w:rPr>
              <w:t>New ramps around the school to pods.</w:t>
            </w:r>
          </w:p>
          <w:p w:rsidR="00F13D12" w:rsidRDefault="00F13D12" w:rsidP="0054293A">
            <w:pPr>
              <w:pBdr>
                <w:top w:val="nil"/>
                <w:left w:val="nil"/>
                <w:bottom w:val="nil"/>
                <w:right w:val="nil"/>
                <w:between w:val="nil"/>
              </w:pBdr>
              <w:spacing w:after="0" w:line="240" w:lineRule="auto"/>
              <w:ind w:left="360" w:firstLine="0"/>
              <w:rPr>
                <w:rFonts w:ascii="Calibri" w:eastAsia="Calibri" w:hAnsi="Calibri" w:cs="Calibri"/>
                <w:color w:val="000000"/>
                <w:sz w:val="20"/>
                <w:szCs w:val="20"/>
              </w:rPr>
            </w:pPr>
          </w:p>
          <w:p w:rsidR="00F13D12" w:rsidRDefault="00F13D12" w:rsidP="0054293A">
            <w:pPr>
              <w:ind w:left="0" w:hanging="15"/>
              <w:rPr>
                <w:rFonts w:ascii="Calibri" w:eastAsia="Calibri" w:hAnsi="Calibri" w:cs="Calibri"/>
                <w:sz w:val="20"/>
                <w:szCs w:val="20"/>
              </w:rPr>
            </w:pPr>
            <w:r>
              <w:rPr>
                <w:rFonts w:ascii="Calibri" w:eastAsia="Calibri" w:hAnsi="Calibri" w:cs="Calibri"/>
                <w:sz w:val="20"/>
                <w:szCs w:val="20"/>
              </w:rPr>
              <w:t>Dundry</w:t>
            </w:r>
          </w:p>
          <w:p w:rsidR="00F13D12" w:rsidRDefault="00F13D12" w:rsidP="0054293A">
            <w:pPr>
              <w:numPr>
                <w:ilvl w:val="0"/>
                <w:numId w:val="15"/>
              </w:numPr>
              <w:pBdr>
                <w:top w:val="nil"/>
                <w:left w:val="nil"/>
                <w:bottom w:val="nil"/>
                <w:right w:val="nil"/>
                <w:between w:val="nil"/>
              </w:pBdr>
              <w:spacing w:after="0" w:line="240" w:lineRule="auto"/>
              <w:ind w:left="455" w:hanging="283"/>
              <w:rPr>
                <w:rFonts w:ascii="Calibri" w:eastAsia="Calibri" w:hAnsi="Calibri" w:cs="Calibri"/>
                <w:color w:val="000000"/>
                <w:sz w:val="20"/>
                <w:szCs w:val="20"/>
              </w:rPr>
            </w:pPr>
            <w:r>
              <w:rPr>
                <w:rFonts w:ascii="Calibri" w:eastAsia="Calibri" w:hAnsi="Calibri" w:cs="Calibri"/>
                <w:color w:val="000000"/>
                <w:sz w:val="20"/>
                <w:szCs w:val="20"/>
              </w:rPr>
              <w:t>New ramps to temp classrooms</w:t>
            </w:r>
          </w:p>
          <w:p w:rsidR="00F13D12" w:rsidRDefault="00F13D12" w:rsidP="0054293A">
            <w:pPr>
              <w:numPr>
                <w:ilvl w:val="0"/>
                <w:numId w:val="15"/>
              </w:numPr>
              <w:pBdr>
                <w:top w:val="nil"/>
                <w:left w:val="nil"/>
                <w:bottom w:val="nil"/>
                <w:right w:val="nil"/>
                <w:between w:val="nil"/>
              </w:pBdr>
              <w:spacing w:after="0" w:line="240" w:lineRule="auto"/>
              <w:ind w:left="455" w:hanging="283"/>
              <w:rPr>
                <w:rFonts w:ascii="Calibri" w:eastAsia="Calibri" w:hAnsi="Calibri" w:cs="Calibri"/>
                <w:color w:val="000000"/>
                <w:sz w:val="20"/>
                <w:szCs w:val="20"/>
              </w:rPr>
            </w:pPr>
            <w:r>
              <w:rPr>
                <w:rFonts w:ascii="Calibri" w:eastAsia="Calibri" w:hAnsi="Calibri" w:cs="Calibri"/>
                <w:color w:val="000000"/>
                <w:sz w:val="20"/>
                <w:szCs w:val="20"/>
              </w:rPr>
              <w:t>Improved steps for visually impaired</w:t>
            </w:r>
          </w:p>
          <w:p w:rsidR="00F13D12" w:rsidRDefault="00F13D12" w:rsidP="0054293A">
            <w:pPr>
              <w:numPr>
                <w:ilvl w:val="0"/>
                <w:numId w:val="15"/>
              </w:numPr>
              <w:pBdr>
                <w:top w:val="nil"/>
                <w:left w:val="nil"/>
                <w:bottom w:val="nil"/>
                <w:right w:val="nil"/>
                <w:between w:val="nil"/>
              </w:pBdr>
              <w:spacing w:after="0" w:line="240" w:lineRule="auto"/>
              <w:ind w:left="455" w:hanging="283"/>
              <w:rPr>
                <w:rFonts w:ascii="Calibri" w:eastAsia="Calibri" w:hAnsi="Calibri" w:cs="Calibri"/>
                <w:color w:val="000000"/>
                <w:sz w:val="20"/>
                <w:szCs w:val="20"/>
              </w:rPr>
            </w:pPr>
            <w:r>
              <w:rPr>
                <w:rFonts w:ascii="Calibri" w:eastAsia="Calibri" w:hAnsi="Calibri" w:cs="Calibri"/>
                <w:color w:val="000000"/>
                <w:sz w:val="20"/>
                <w:szCs w:val="20"/>
              </w:rPr>
              <w:t>Improve access to hall – remove steps and install new access to reception class</w:t>
            </w:r>
          </w:p>
          <w:p w:rsidR="00F13D12" w:rsidRDefault="00F13D12" w:rsidP="0054293A">
            <w:pPr>
              <w:pBdr>
                <w:top w:val="nil"/>
                <w:left w:val="nil"/>
                <w:bottom w:val="nil"/>
                <w:right w:val="nil"/>
                <w:between w:val="nil"/>
              </w:pBdr>
              <w:spacing w:after="0" w:line="240" w:lineRule="auto"/>
              <w:ind w:left="360" w:firstLine="0"/>
              <w:rPr>
                <w:rFonts w:ascii="Calibri" w:eastAsia="Calibri" w:hAnsi="Calibri" w:cs="Calibri"/>
                <w:color w:val="000000"/>
                <w:sz w:val="20"/>
                <w:szCs w:val="20"/>
              </w:rPr>
            </w:pPr>
          </w:p>
          <w:p w:rsidR="00F13D12" w:rsidRDefault="00F13D12" w:rsidP="0054293A">
            <w:pPr>
              <w:ind w:left="0" w:hanging="15"/>
              <w:rPr>
                <w:rFonts w:ascii="Calibri" w:eastAsia="Calibri" w:hAnsi="Calibri" w:cs="Calibri"/>
                <w:sz w:val="20"/>
                <w:szCs w:val="20"/>
              </w:rPr>
            </w:pPr>
            <w:r>
              <w:rPr>
                <w:rFonts w:ascii="Calibri" w:eastAsia="Calibri" w:hAnsi="Calibri" w:cs="Calibri"/>
                <w:sz w:val="20"/>
                <w:szCs w:val="20"/>
              </w:rPr>
              <w:t>Farrington Gurney</w:t>
            </w:r>
          </w:p>
          <w:p w:rsidR="00F13D12" w:rsidRDefault="00F13D12" w:rsidP="0054293A">
            <w:pPr>
              <w:numPr>
                <w:ilvl w:val="0"/>
                <w:numId w:val="2"/>
              </w:numPr>
              <w:pBdr>
                <w:top w:val="nil"/>
                <w:left w:val="nil"/>
                <w:bottom w:val="nil"/>
                <w:right w:val="nil"/>
                <w:between w:val="nil"/>
              </w:pBdr>
              <w:spacing w:after="0" w:line="240" w:lineRule="auto"/>
              <w:ind w:left="455" w:hanging="283"/>
              <w:rPr>
                <w:rFonts w:ascii="Calibri" w:eastAsia="Calibri" w:hAnsi="Calibri" w:cs="Calibri"/>
                <w:color w:val="000000"/>
                <w:sz w:val="20"/>
                <w:szCs w:val="20"/>
              </w:rPr>
            </w:pPr>
            <w:r>
              <w:rPr>
                <w:rFonts w:ascii="Calibri" w:eastAsia="Calibri" w:hAnsi="Calibri" w:cs="Calibri"/>
                <w:color w:val="000000"/>
                <w:sz w:val="20"/>
                <w:szCs w:val="20"/>
              </w:rPr>
              <w:t>Improved access to the Reading Hub</w:t>
            </w:r>
          </w:p>
          <w:p w:rsidR="00F13D12" w:rsidRDefault="00F13D12" w:rsidP="0054293A">
            <w:pPr>
              <w:pBdr>
                <w:top w:val="nil"/>
                <w:left w:val="nil"/>
                <w:bottom w:val="nil"/>
                <w:right w:val="nil"/>
                <w:between w:val="nil"/>
              </w:pBdr>
              <w:spacing w:after="0" w:line="240" w:lineRule="auto"/>
              <w:ind w:left="360" w:firstLine="0"/>
              <w:rPr>
                <w:rFonts w:ascii="Calibri" w:eastAsia="Calibri" w:hAnsi="Calibri" w:cs="Calibri"/>
                <w:color w:val="000000"/>
                <w:sz w:val="20"/>
                <w:szCs w:val="20"/>
              </w:rPr>
            </w:pPr>
          </w:p>
          <w:p w:rsidR="00F13D12" w:rsidRDefault="00F13D12" w:rsidP="0054293A">
            <w:pPr>
              <w:ind w:left="0" w:hanging="15"/>
              <w:rPr>
                <w:rFonts w:ascii="Calibri" w:eastAsia="Calibri" w:hAnsi="Calibri" w:cs="Calibri"/>
                <w:sz w:val="20"/>
                <w:szCs w:val="20"/>
              </w:rPr>
            </w:pPr>
            <w:r>
              <w:rPr>
                <w:rFonts w:ascii="Calibri" w:eastAsia="Calibri" w:hAnsi="Calibri" w:cs="Calibri"/>
                <w:sz w:val="20"/>
                <w:szCs w:val="20"/>
              </w:rPr>
              <w:t>Hemington</w:t>
            </w:r>
          </w:p>
          <w:p w:rsidR="00F13D12" w:rsidRDefault="00F13D12" w:rsidP="0054293A">
            <w:pPr>
              <w:numPr>
                <w:ilvl w:val="0"/>
                <w:numId w:val="12"/>
              </w:numPr>
              <w:pBdr>
                <w:top w:val="nil"/>
                <w:left w:val="nil"/>
                <w:bottom w:val="nil"/>
                <w:right w:val="nil"/>
                <w:between w:val="nil"/>
              </w:pBdr>
              <w:spacing w:after="0" w:line="240" w:lineRule="auto"/>
              <w:ind w:left="455" w:hanging="283"/>
              <w:rPr>
                <w:rFonts w:ascii="Calibri" w:eastAsia="Calibri" w:hAnsi="Calibri" w:cs="Calibri"/>
                <w:color w:val="000000"/>
                <w:sz w:val="20"/>
                <w:szCs w:val="20"/>
              </w:rPr>
            </w:pPr>
            <w:r>
              <w:rPr>
                <w:rFonts w:ascii="Calibri" w:eastAsia="Calibri" w:hAnsi="Calibri" w:cs="Calibri"/>
                <w:color w:val="000000"/>
                <w:sz w:val="20"/>
                <w:szCs w:val="20"/>
              </w:rPr>
              <w:t>Improve access to play equipment for wheelchairs</w:t>
            </w:r>
          </w:p>
          <w:p w:rsidR="00F13D12" w:rsidRDefault="00F13D12" w:rsidP="0054293A">
            <w:pPr>
              <w:pBdr>
                <w:top w:val="nil"/>
                <w:left w:val="nil"/>
                <w:bottom w:val="nil"/>
                <w:right w:val="nil"/>
                <w:between w:val="nil"/>
              </w:pBdr>
              <w:spacing w:after="0" w:line="240" w:lineRule="auto"/>
              <w:ind w:left="360" w:firstLine="0"/>
              <w:rPr>
                <w:rFonts w:ascii="Calibri" w:eastAsia="Calibri" w:hAnsi="Calibri" w:cs="Calibri"/>
                <w:color w:val="000000"/>
                <w:sz w:val="20"/>
                <w:szCs w:val="20"/>
              </w:rPr>
            </w:pPr>
          </w:p>
          <w:p w:rsidR="00F13D12" w:rsidRDefault="00F13D12" w:rsidP="0054293A">
            <w:pPr>
              <w:ind w:left="0" w:firstLine="0"/>
              <w:rPr>
                <w:rFonts w:ascii="Calibri" w:eastAsia="Calibri" w:hAnsi="Calibri" w:cs="Calibri"/>
                <w:sz w:val="20"/>
                <w:szCs w:val="20"/>
              </w:rPr>
            </w:pPr>
            <w:r>
              <w:rPr>
                <w:rFonts w:ascii="Calibri" w:eastAsia="Calibri" w:hAnsi="Calibri" w:cs="Calibri"/>
                <w:sz w:val="20"/>
                <w:szCs w:val="20"/>
              </w:rPr>
              <w:t>High Littleton</w:t>
            </w:r>
          </w:p>
          <w:p w:rsidR="00F13D12" w:rsidRDefault="00F13D12" w:rsidP="0054293A">
            <w:pPr>
              <w:numPr>
                <w:ilvl w:val="0"/>
                <w:numId w:val="12"/>
              </w:numPr>
              <w:pBdr>
                <w:top w:val="nil"/>
                <w:left w:val="nil"/>
                <w:bottom w:val="nil"/>
                <w:right w:val="nil"/>
                <w:between w:val="nil"/>
              </w:pBdr>
              <w:spacing w:after="0" w:line="240" w:lineRule="auto"/>
              <w:ind w:left="455" w:hanging="283"/>
              <w:rPr>
                <w:rFonts w:ascii="Calibri" w:eastAsia="Calibri" w:hAnsi="Calibri" w:cs="Calibri"/>
                <w:color w:val="000000"/>
                <w:sz w:val="20"/>
                <w:szCs w:val="20"/>
              </w:rPr>
            </w:pPr>
            <w:r>
              <w:rPr>
                <w:rFonts w:ascii="Calibri" w:eastAsia="Calibri" w:hAnsi="Calibri" w:cs="Calibri"/>
                <w:color w:val="000000"/>
                <w:sz w:val="20"/>
                <w:szCs w:val="20"/>
              </w:rPr>
              <w:t>Install new classroom with disabled access</w:t>
            </w:r>
          </w:p>
          <w:p w:rsidR="00F13D12" w:rsidRDefault="00F13D12" w:rsidP="0054293A">
            <w:pPr>
              <w:numPr>
                <w:ilvl w:val="0"/>
                <w:numId w:val="12"/>
              </w:numPr>
              <w:pBdr>
                <w:top w:val="nil"/>
                <w:left w:val="nil"/>
                <w:bottom w:val="nil"/>
                <w:right w:val="nil"/>
                <w:between w:val="nil"/>
              </w:pBdr>
              <w:spacing w:after="0" w:line="240" w:lineRule="auto"/>
              <w:ind w:left="455" w:hanging="283"/>
              <w:rPr>
                <w:rFonts w:ascii="Calibri" w:eastAsia="Calibri" w:hAnsi="Calibri" w:cs="Calibri"/>
                <w:sz w:val="20"/>
                <w:szCs w:val="20"/>
              </w:rPr>
            </w:pPr>
            <w:r>
              <w:rPr>
                <w:rFonts w:ascii="Calibri" w:eastAsia="Calibri" w:hAnsi="Calibri" w:cs="Calibri"/>
                <w:sz w:val="20"/>
                <w:szCs w:val="20"/>
              </w:rPr>
              <w:t>Chair Lift</w:t>
            </w:r>
          </w:p>
          <w:p w:rsidR="00F13D12" w:rsidRDefault="00F13D12" w:rsidP="0054293A">
            <w:pPr>
              <w:spacing w:line="240" w:lineRule="auto"/>
              <w:ind w:left="360" w:firstLine="0"/>
              <w:rPr>
                <w:rFonts w:ascii="Calibri" w:eastAsia="Calibri" w:hAnsi="Calibri" w:cs="Calibri"/>
                <w:sz w:val="20"/>
                <w:szCs w:val="20"/>
              </w:rPr>
            </w:pPr>
          </w:p>
          <w:p w:rsidR="00F13D12" w:rsidRDefault="00F13D12" w:rsidP="0054293A">
            <w:pPr>
              <w:ind w:left="0" w:hanging="15"/>
              <w:rPr>
                <w:rFonts w:ascii="Calibri" w:eastAsia="Calibri" w:hAnsi="Calibri" w:cs="Calibri"/>
                <w:sz w:val="20"/>
                <w:szCs w:val="20"/>
              </w:rPr>
            </w:pPr>
            <w:r>
              <w:rPr>
                <w:rFonts w:ascii="Calibri" w:eastAsia="Calibri" w:hAnsi="Calibri" w:cs="Calibri"/>
                <w:sz w:val="20"/>
                <w:szCs w:val="20"/>
              </w:rPr>
              <w:t>Leigh on Mendip</w:t>
            </w:r>
          </w:p>
          <w:p w:rsidR="00F13D12" w:rsidRDefault="00F13D12" w:rsidP="0054293A">
            <w:pPr>
              <w:numPr>
                <w:ilvl w:val="0"/>
                <w:numId w:val="12"/>
              </w:numPr>
              <w:pBdr>
                <w:top w:val="nil"/>
                <w:left w:val="nil"/>
                <w:bottom w:val="nil"/>
                <w:right w:val="nil"/>
                <w:between w:val="nil"/>
              </w:pBdr>
              <w:spacing w:after="0" w:line="240" w:lineRule="auto"/>
              <w:ind w:left="455" w:hanging="283"/>
              <w:rPr>
                <w:rFonts w:ascii="Calibri" w:eastAsia="Calibri" w:hAnsi="Calibri" w:cs="Calibri"/>
                <w:color w:val="000000"/>
                <w:sz w:val="20"/>
                <w:szCs w:val="20"/>
              </w:rPr>
            </w:pPr>
            <w:r>
              <w:rPr>
                <w:rFonts w:ascii="Calibri" w:eastAsia="Calibri" w:hAnsi="Calibri" w:cs="Calibri"/>
                <w:color w:val="000000"/>
                <w:sz w:val="20"/>
                <w:szCs w:val="20"/>
              </w:rPr>
              <w:t>Improve access and to main building including door widening.</w:t>
            </w:r>
          </w:p>
          <w:p w:rsidR="00F13D12" w:rsidRDefault="00F13D12" w:rsidP="0054293A">
            <w:pPr>
              <w:pBdr>
                <w:top w:val="nil"/>
                <w:left w:val="nil"/>
                <w:bottom w:val="nil"/>
                <w:right w:val="nil"/>
                <w:between w:val="nil"/>
              </w:pBdr>
              <w:spacing w:after="0" w:line="240" w:lineRule="auto"/>
              <w:ind w:left="360" w:firstLine="0"/>
              <w:rPr>
                <w:rFonts w:ascii="Calibri" w:eastAsia="Calibri" w:hAnsi="Calibri" w:cs="Calibri"/>
                <w:color w:val="000000"/>
                <w:sz w:val="20"/>
                <w:szCs w:val="20"/>
              </w:rPr>
            </w:pPr>
          </w:p>
          <w:p w:rsidR="00F13D12" w:rsidRDefault="00F13D12" w:rsidP="0054293A">
            <w:pPr>
              <w:ind w:left="0" w:hanging="15"/>
              <w:rPr>
                <w:rFonts w:ascii="Calibri" w:eastAsia="Calibri" w:hAnsi="Calibri" w:cs="Calibri"/>
                <w:sz w:val="20"/>
                <w:szCs w:val="20"/>
              </w:rPr>
            </w:pPr>
            <w:r>
              <w:rPr>
                <w:rFonts w:ascii="Calibri" w:eastAsia="Calibri" w:hAnsi="Calibri" w:cs="Calibri"/>
                <w:sz w:val="20"/>
                <w:szCs w:val="20"/>
              </w:rPr>
              <w:t>Longvernal</w:t>
            </w:r>
          </w:p>
          <w:p w:rsidR="00F13D12" w:rsidRDefault="00F13D12" w:rsidP="0054293A">
            <w:pPr>
              <w:numPr>
                <w:ilvl w:val="0"/>
                <w:numId w:val="12"/>
              </w:numPr>
              <w:pBdr>
                <w:top w:val="nil"/>
                <w:left w:val="nil"/>
                <w:bottom w:val="nil"/>
                <w:right w:val="nil"/>
                <w:between w:val="nil"/>
              </w:pBdr>
              <w:spacing w:after="0" w:line="240" w:lineRule="auto"/>
              <w:ind w:left="455" w:hanging="283"/>
              <w:rPr>
                <w:rFonts w:ascii="Calibri" w:eastAsia="Calibri" w:hAnsi="Calibri" w:cs="Calibri"/>
                <w:color w:val="000000"/>
                <w:sz w:val="20"/>
                <w:szCs w:val="20"/>
              </w:rPr>
            </w:pPr>
            <w:r>
              <w:rPr>
                <w:rFonts w:ascii="Calibri" w:eastAsia="Calibri" w:hAnsi="Calibri" w:cs="Calibri"/>
                <w:color w:val="000000"/>
                <w:sz w:val="20"/>
                <w:szCs w:val="20"/>
              </w:rPr>
              <w:t>Improve access to reception area and school site through new building and new paving</w:t>
            </w:r>
          </w:p>
          <w:p w:rsidR="00F13D12" w:rsidRDefault="00F13D12" w:rsidP="0054293A">
            <w:pPr>
              <w:pBdr>
                <w:top w:val="nil"/>
                <w:left w:val="nil"/>
                <w:bottom w:val="nil"/>
                <w:right w:val="nil"/>
                <w:between w:val="nil"/>
              </w:pBdr>
              <w:spacing w:after="0" w:line="240" w:lineRule="auto"/>
              <w:ind w:left="360" w:firstLine="0"/>
              <w:rPr>
                <w:rFonts w:ascii="Calibri" w:eastAsia="Calibri" w:hAnsi="Calibri" w:cs="Calibri"/>
                <w:color w:val="000000"/>
                <w:sz w:val="20"/>
                <w:szCs w:val="20"/>
              </w:rPr>
            </w:pPr>
          </w:p>
          <w:p w:rsidR="00F13D12" w:rsidRDefault="00F13D12" w:rsidP="0054293A">
            <w:pPr>
              <w:ind w:left="0" w:hanging="15"/>
              <w:rPr>
                <w:rFonts w:ascii="Calibri" w:eastAsia="Calibri" w:hAnsi="Calibri" w:cs="Calibri"/>
                <w:sz w:val="20"/>
                <w:szCs w:val="20"/>
              </w:rPr>
            </w:pPr>
            <w:r>
              <w:rPr>
                <w:rFonts w:ascii="Calibri" w:eastAsia="Calibri" w:hAnsi="Calibri" w:cs="Calibri"/>
                <w:sz w:val="20"/>
                <w:szCs w:val="20"/>
              </w:rPr>
              <w:t>Midsomer Norton</w:t>
            </w:r>
          </w:p>
          <w:p w:rsidR="00F13D12" w:rsidRDefault="00F13D12" w:rsidP="0054293A">
            <w:pPr>
              <w:numPr>
                <w:ilvl w:val="0"/>
                <w:numId w:val="12"/>
              </w:numPr>
              <w:pBdr>
                <w:top w:val="nil"/>
                <w:left w:val="nil"/>
                <w:bottom w:val="nil"/>
                <w:right w:val="nil"/>
                <w:between w:val="nil"/>
              </w:pBdr>
              <w:spacing w:after="0" w:line="240" w:lineRule="auto"/>
              <w:ind w:left="455" w:hanging="283"/>
              <w:rPr>
                <w:rFonts w:ascii="Calibri" w:eastAsia="Calibri" w:hAnsi="Calibri" w:cs="Calibri"/>
                <w:color w:val="000000"/>
                <w:sz w:val="20"/>
                <w:szCs w:val="20"/>
              </w:rPr>
            </w:pPr>
            <w:r>
              <w:rPr>
                <w:rFonts w:ascii="Calibri" w:eastAsia="Calibri" w:hAnsi="Calibri" w:cs="Calibri"/>
                <w:color w:val="000000"/>
                <w:sz w:val="20"/>
                <w:szCs w:val="20"/>
              </w:rPr>
              <w:t>Set up Resource Base for pupils with SPLD</w:t>
            </w:r>
          </w:p>
          <w:p w:rsidR="00F13D12" w:rsidRDefault="00F13D12" w:rsidP="0054293A">
            <w:pPr>
              <w:pBdr>
                <w:top w:val="nil"/>
                <w:left w:val="nil"/>
                <w:bottom w:val="nil"/>
                <w:right w:val="nil"/>
                <w:between w:val="nil"/>
              </w:pBdr>
              <w:spacing w:after="0" w:line="240" w:lineRule="auto"/>
              <w:ind w:left="360" w:firstLine="0"/>
              <w:rPr>
                <w:rFonts w:ascii="Calibri" w:eastAsia="Calibri" w:hAnsi="Calibri" w:cs="Calibri"/>
                <w:color w:val="000000"/>
                <w:sz w:val="20"/>
                <w:szCs w:val="20"/>
              </w:rPr>
            </w:pPr>
          </w:p>
          <w:p w:rsidR="00F13D12" w:rsidRDefault="00F13D12" w:rsidP="0054293A">
            <w:pPr>
              <w:ind w:left="0" w:firstLine="0"/>
              <w:rPr>
                <w:rFonts w:ascii="Calibri" w:eastAsia="Calibri" w:hAnsi="Calibri" w:cs="Calibri"/>
                <w:sz w:val="20"/>
                <w:szCs w:val="20"/>
              </w:rPr>
            </w:pPr>
            <w:r>
              <w:rPr>
                <w:rFonts w:ascii="Calibri" w:eastAsia="Calibri" w:hAnsi="Calibri" w:cs="Calibri"/>
                <w:sz w:val="20"/>
                <w:szCs w:val="20"/>
              </w:rPr>
              <w:t>Norton Hill Primary</w:t>
            </w:r>
          </w:p>
          <w:p w:rsidR="00F13D12" w:rsidRDefault="00F13D12" w:rsidP="0054293A">
            <w:pPr>
              <w:numPr>
                <w:ilvl w:val="0"/>
                <w:numId w:val="12"/>
              </w:numPr>
              <w:pBdr>
                <w:top w:val="nil"/>
                <w:left w:val="nil"/>
                <w:bottom w:val="nil"/>
                <w:right w:val="nil"/>
                <w:between w:val="nil"/>
              </w:pBdr>
              <w:spacing w:after="0" w:line="240" w:lineRule="auto"/>
              <w:ind w:left="455" w:hanging="283"/>
              <w:rPr>
                <w:rFonts w:ascii="Calibri" w:eastAsia="Calibri" w:hAnsi="Calibri" w:cs="Calibri"/>
                <w:color w:val="000000"/>
                <w:sz w:val="20"/>
                <w:szCs w:val="20"/>
              </w:rPr>
            </w:pPr>
            <w:r>
              <w:rPr>
                <w:rFonts w:ascii="Calibri" w:eastAsia="Calibri" w:hAnsi="Calibri" w:cs="Calibri"/>
                <w:color w:val="000000"/>
                <w:sz w:val="20"/>
                <w:szCs w:val="20"/>
              </w:rPr>
              <w:t>Fully compliant and accessible.</w:t>
            </w:r>
          </w:p>
          <w:p w:rsidR="00F13D12" w:rsidRDefault="00F13D12" w:rsidP="0054293A">
            <w:pPr>
              <w:ind w:left="0" w:hanging="15"/>
              <w:rPr>
                <w:rFonts w:ascii="Calibri" w:eastAsia="Calibri" w:hAnsi="Calibri" w:cs="Calibri"/>
                <w:sz w:val="20"/>
                <w:szCs w:val="20"/>
              </w:rPr>
            </w:pPr>
          </w:p>
          <w:p w:rsidR="00F13D12" w:rsidRDefault="00F13D12" w:rsidP="0054293A">
            <w:pPr>
              <w:ind w:left="0" w:hanging="15"/>
              <w:rPr>
                <w:rFonts w:ascii="Calibri" w:eastAsia="Calibri" w:hAnsi="Calibri" w:cs="Calibri"/>
                <w:sz w:val="20"/>
                <w:szCs w:val="20"/>
              </w:rPr>
            </w:pPr>
            <w:r>
              <w:rPr>
                <w:rFonts w:ascii="Calibri" w:eastAsia="Calibri" w:hAnsi="Calibri" w:cs="Calibri"/>
                <w:sz w:val="20"/>
                <w:szCs w:val="20"/>
              </w:rPr>
              <w:t>Peasedown</w:t>
            </w:r>
          </w:p>
          <w:p w:rsidR="00F13D12" w:rsidRDefault="00F13D12" w:rsidP="0054293A">
            <w:pPr>
              <w:numPr>
                <w:ilvl w:val="0"/>
                <w:numId w:val="12"/>
              </w:numPr>
              <w:pBdr>
                <w:top w:val="nil"/>
                <w:left w:val="nil"/>
                <w:bottom w:val="nil"/>
                <w:right w:val="nil"/>
                <w:between w:val="nil"/>
              </w:pBdr>
              <w:spacing w:after="0" w:line="240" w:lineRule="auto"/>
              <w:ind w:left="455" w:hanging="283"/>
              <w:rPr>
                <w:rFonts w:ascii="Calibri" w:eastAsia="Calibri" w:hAnsi="Calibri" w:cs="Calibri"/>
                <w:color w:val="000000"/>
                <w:sz w:val="20"/>
                <w:szCs w:val="20"/>
              </w:rPr>
            </w:pPr>
            <w:r>
              <w:rPr>
                <w:rFonts w:ascii="Calibri" w:eastAsia="Calibri" w:hAnsi="Calibri" w:cs="Calibri"/>
                <w:color w:val="000000"/>
                <w:sz w:val="20"/>
                <w:szCs w:val="20"/>
              </w:rPr>
              <w:t>alter rooming to ensure all classrooms used are on ground floor</w:t>
            </w:r>
          </w:p>
          <w:p w:rsidR="00F13D12" w:rsidRDefault="00F13D12" w:rsidP="0054293A">
            <w:pPr>
              <w:numPr>
                <w:ilvl w:val="0"/>
                <w:numId w:val="12"/>
              </w:numPr>
              <w:pBdr>
                <w:top w:val="nil"/>
                <w:left w:val="nil"/>
                <w:bottom w:val="nil"/>
                <w:right w:val="nil"/>
                <w:between w:val="nil"/>
              </w:pBdr>
              <w:spacing w:after="0" w:line="240" w:lineRule="auto"/>
              <w:ind w:left="455" w:hanging="283"/>
              <w:rPr>
                <w:rFonts w:ascii="Calibri" w:eastAsia="Calibri" w:hAnsi="Calibri" w:cs="Calibri"/>
                <w:color w:val="000000"/>
                <w:sz w:val="20"/>
                <w:szCs w:val="20"/>
              </w:rPr>
            </w:pPr>
            <w:r>
              <w:rPr>
                <w:rFonts w:ascii="Calibri" w:eastAsia="Calibri" w:hAnsi="Calibri" w:cs="Calibri"/>
                <w:color w:val="000000"/>
                <w:sz w:val="20"/>
                <w:szCs w:val="20"/>
              </w:rPr>
              <w:t>Repair existing powered doors</w:t>
            </w:r>
          </w:p>
          <w:p w:rsidR="00F13D12" w:rsidRDefault="00F13D12" w:rsidP="0054293A">
            <w:pPr>
              <w:ind w:left="360" w:firstLine="0"/>
              <w:rPr>
                <w:rFonts w:ascii="Calibri" w:eastAsia="Calibri" w:hAnsi="Calibri" w:cs="Calibri"/>
                <w:sz w:val="20"/>
                <w:szCs w:val="20"/>
              </w:rPr>
            </w:pPr>
          </w:p>
          <w:p w:rsidR="00F13D12" w:rsidRDefault="00F13D12" w:rsidP="0054293A">
            <w:pPr>
              <w:ind w:left="0" w:hanging="15"/>
              <w:rPr>
                <w:rFonts w:ascii="Calibri" w:eastAsia="Calibri" w:hAnsi="Calibri" w:cs="Calibri"/>
                <w:sz w:val="20"/>
                <w:szCs w:val="20"/>
              </w:rPr>
            </w:pPr>
            <w:r>
              <w:rPr>
                <w:rFonts w:ascii="Calibri" w:eastAsia="Calibri" w:hAnsi="Calibri" w:cs="Calibri"/>
                <w:sz w:val="20"/>
                <w:szCs w:val="20"/>
              </w:rPr>
              <w:t>Shoscombe</w:t>
            </w:r>
          </w:p>
          <w:p w:rsidR="00F13D12" w:rsidRDefault="00F13D12" w:rsidP="0054293A">
            <w:pPr>
              <w:numPr>
                <w:ilvl w:val="0"/>
                <w:numId w:val="3"/>
              </w:numPr>
              <w:pBdr>
                <w:top w:val="nil"/>
                <w:left w:val="nil"/>
                <w:bottom w:val="nil"/>
                <w:right w:val="nil"/>
                <w:between w:val="nil"/>
              </w:pBdr>
              <w:spacing w:after="0" w:line="240" w:lineRule="auto"/>
              <w:ind w:left="455" w:hanging="283"/>
              <w:rPr>
                <w:rFonts w:ascii="Calibri" w:eastAsia="Calibri" w:hAnsi="Calibri" w:cs="Calibri"/>
                <w:color w:val="000000"/>
                <w:sz w:val="20"/>
                <w:szCs w:val="20"/>
              </w:rPr>
            </w:pPr>
            <w:r>
              <w:rPr>
                <w:rFonts w:ascii="Calibri" w:eastAsia="Calibri" w:hAnsi="Calibri" w:cs="Calibri"/>
                <w:color w:val="000000"/>
                <w:sz w:val="20"/>
                <w:szCs w:val="20"/>
              </w:rPr>
              <w:t>Improve toilets for children with SEND through enlargement of facilities to enhance access</w:t>
            </w:r>
          </w:p>
          <w:p w:rsidR="00F13D12" w:rsidRDefault="00F13D12" w:rsidP="0054293A">
            <w:pPr>
              <w:pBdr>
                <w:top w:val="nil"/>
                <w:left w:val="nil"/>
                <w:bottom w:val="nil"/>
                <w:right w:val="nil"/>
                <w:between w:val="nil"/>
              </w:pBdr>
              <w:spacing w:after="0" w:line="240" w:lineRule="auto"/>
              <w:ind w:left="360" w:firstLine="0"/>
              <w:rPr>
                <w:rFonts w:ascii="Calibri" w:eastAsia="Calibri" w:hAnsi="Calibri" w:cs="Calibri"/>
                <w:color w:val="000000"/>
                <w:sz w:val="20"/>
                <w:szCs w:val="20"/>
              </w:rPr>
            </w:pPr>
          </w:p>
          <w:p w:rsidR="00F13D12" w:rsidRDefault="00F13D12" w:rsidP="0054293A">
            <w:pPr>
              <w:ind w:left="0" w:hanging="15"/>
              <w:rPr>
                <w:rFonts w:ascii="Calibri" w:eastAsia="Calibri" w:hAnsi="Calibri" w:cs="Calibri"/>
                <w:sz w:val="20"/>
                <w:szCs w:val="20"/>
              </w:rPr>
            </w:pPr>
            <w:r>
              <w:rPr>
                <w:rFonts w:ascii="Calibri" w:eastAsia="Calibri" w:hAnsi="Calibri" w:cs="Calibri"/>
                <w:sz w:val="20"/>
                <w:szCs w:val="20"/>
              </w:rPr>
              <w:t>St John’s</w:t>
            </w:r>
          </w:p>
          <w:p w:rsidR="00F13D12" w:rsidRDefault="00F13D12" w:rsidP="0054293A">
            <w:pPr>
              <w:numPr>
                <w:ilvl w:val="0"/>
                <w:numId w:val="3"/>
              </w:numPr>
              <w:pBdr>
                <w:top w:val="nil"/>
                <w:left w:val="nil"/>
                <w:bottom w:val="nil"/>
                <w:right w:val="nil"/>
                <w:between w:val="nil"/>
              </w:pBdr>
              <w:spacing w:after="0" w:line="240" w:lineRule="auto"/>
              <w:ind w:left="455" w:hanging="283"/>
              <w:rPr>
                <w:rFonts w:ascii="Calibri" w:eastAsia="Calibri" w:hAnsi="Calibri" w:cs="Calibri"/>
                <w:color w:val="000000"/>
                <w:sz w:val="20"/>
                <w:szCs w:val="20"/>
              </w:rPr>
            </w:pPr>
            <w:r>
              <w:rPr>
                <w:rFonts w:ascii="Calibri" w:eastAsia="Calibri" w:hAnsi="Calibri" w:cs="Calibri"/>
                <w:color w:val="000000"/>
                <w:sz w:val="20"/>
                <w:szCs w:val="20"/>
              </w:rPr>
              <w:t>Improve paving in EYFS are to remove uneven surfaces</w:t>
            </w:r>
          </w:p>
          <w:p w:rsidR="00F13D12" w:rsidRDefault="00F13D12" w:rsidP="0054293A">
            <w:pPr>
              <w:numPr>
                <w:ilvl w:val="0"/>
                <w:numId w:val="3"/>
              </w:numPr>
              <w:pBdr>
                <w:top w:val="nil"/>
                <w:left w:val="nil"/>
                <w:bottom w:val="nil"/>
                <w:right w:val="nil"/>
                <w:between w:val="nil"/>
              </w:pBdr>
              <w:spacing w:after="0" w:line="240" w:lineRule="auto"/>
              <w:ind w:left="455" w:hanging="283"/>
              <w:rPr>
                <w:rFonts w:ascii="Calibri" w:eastAsia="Calibri" w:hAnsi="Calibri" w:cs="Calibri"/>
                <w:color w:val="000000"/>
                <w:sz w:val="20"/>
                <w:szCs w:val="20"/>
              </w:rPr>
            </w:pPr>
            <w:r>
              <w:rPr>
                <w:rFonts w:ascii="Calibri" w:eastAsia="Calibri" w:hAnsi="Calibri" w:cs="Calibri"/>
                <w:color w:val="000000"/>
                <w:sz w:val="20"/>
                <w:szCs w:val="20"/>
              </w:rPr>
              <w:t>New nursery to have full ramp access</w:t>
            </w:r>
          </w:p>
          <w:p w:rsidR="00F13D12" w:rsidRDefault="00F13D12" w:rsidP="0054293A">
            <w:pPr>
              <w:pBdr>
                <w:top w:val="nil"/>
                <w:left w:val="nil"/>
                <w:bottom w:val="nil"/>
                <w:right w:val="nil"/>
                <w:between w:val="nil"/>
              </w:pBdr>
              <w:spacing w:after="0" w:line="240" w:lineRule="auto"/>
              <w:ind w:left="360" w:firstLine="0"/>
              <w:rPr>
                <w:rFonts w:ascii="Calibri" w:eastAsia="Calibri" w:hAnsi="Calibri" w:cs="Calibri"/>
                <w:color w:val="000000"/>
                <w:sz w:val="20"/>
                <w:szCs w:val="20"/>
              </w:rPr>
            </w:pPr>
          </w:p>
          <w:p w:rsidR="00F13D12" w:rsidRDefault="00F13D12" w:rsidP="0054293A">
            <w:pPr>
              <w:ind w:left="0" w:hanging="15"/>
              <w:rPr>
                <w:rFonts w:ascii="Calibri" w:eastAsia="Calibri" w:hAnsi="Calibri" w:cs="Calibri"/>
                <w:sz w:val="20"/>
                <w:szCs w:val="20"/>
              </w:rPr>
            </w:pPr>
            <w:r>
              <w:rPr>
                <w:rFonts w:ascii="Calibri" w:eastAsia="Calibri" w:hAnsi="Calibri" w:cs="Calibri"/>
                <w:sz w:val="20"/>
                <w:szCs w:val="20"/>
              </w:rPr>
              <w:t>St Julian’s</w:t>
            </w:r>
          </w:p>
          <w:p w:rsidR="00F13D12" w:rsidRDefault="00F13D12" w:rsidP="0054293A">
            <w:pPr>
              <w:numPr>
                <w:ilvl w:val="0"/>
                <w:numId w:val="4"/>
              </w:numPr>
              <w:pBdr>
                <w:top w:val="nil"/>
                <w:left w:val="nil"/>
                <w:bottom w:val="nil"/>
                <w:right w:val="nil"/>
                <w:between w:val="nil"/>
              </w:pBdr>
              <w:spacing w:after="0" w:line="240" w:lineRule="auto"/>
              <w:ind w:left="455" w:hanging="283"/>
              <w:rPr>
                <w:rFonts w:ascii="Calibri" w:eastAsia="Calibri" w:hAnsi="Calibri" w:cs="Calibri"/>
                <w:color w:val="000000"/>
                <w:sz w:val="20"/>
                <w:szCs w:val="20"/>
              </w:rPr>
            </w:pPr>
            <w:r>
              <w:rPr>
                <w:rFonts w:ascii="Calibri" w:eastAsia="Calibri" w:hAnsi="Calibri" w:cs="Calibri"/>
                <w:color w:val="000000"/>
                <w:sz w:val="20"/>
                <w:szCs w:val="20"/>
              </w:rPr>
              <w:t>Improve signage for disabled visitors</w:t>
            </w:r>
          </w:p>
          <w:p w:rsidR="00F13D12" w:rsidRDefault="00F13D12" w:rsidP="0054293A">
            <w:pPr>
              <w:pBdr>
                <w:top w:val="nil"/>
                <w:left w:val="nil"/>
                <w:bottom w:val="nil"/>
                <w:right w:val="nil"/>
                <w:between w:val="nil"/>
              </w:pBdr>
              <w:spacing w:after="0" w:line="240" w:lineRule="auto"/>
              <w:ind w:left="360" w:firstLine="0"/>
              <w:rPr>
                <w:rFonts w:ascii="Calibri" w:eastAsia="Calibri" w:hAnsi="Calibri" w:cs="Calibri"/>
                <w:color w:val="000000"/>
                <w:sz w:val="20"/>
                <w:szCs w:val="20"/>
              </w:rPr>
            </w:pPr>
          </w:p>
          <w:p w:rsidR="00F13D12" w:rsidRDefault="00F13D12" w:rsidP="0054293A">
            <w:pPr>
              <w:ind w:left="0" w:hanging="15"/>
              <w:rPr>
                <w:rFonts w:ascii="Calibri" w:eastAsia="Calibri" w:hAnsi="Calibri" w:cs="Calibri"/>
                <w:sz w:val="20"/>
                <w:szCs w:val="20"/>
              </w:rPr>
            </w:pPr>
            <w:r>
              <w:rPr>
                <w:rFonts w:ascii="Calibri" w:eastAsia="Calibri" w:hAnsi="Calibri" w:cs="Calibri"/>
                <w:sz w:val="20"/>
                <w:szCs w:val="20"/>
              </w:rPr>
              <w:t>St Mary’s</w:t>
            </w:r>
          </w:p>
          <w:p w:rsidR="00F13D12" w:rsidRDefault="00F13D12" w:rsidP="0054293A">
            <w:pPr>
              <w:numPr>
                <w:ilvl w:val="0"/>
                <w:numId w:val="4"/>
              </w:numPr>
              <w:pBdr>
                <w:top w:val="nil"/>
                <w:left w:val="nil"/>
                <w:bottom w:val="nil"/>
                <w:right w:val="nil"/>
                <w:between w:val="nil"/>
              </w:pBdr>
              <w:spacing w:after="0" w:line="240" w:lineRule="auto"/>
              <w:ind w:left="455" w:hanging="283"/>
              <w:rPr>
                <w:rFonts w:ascii="Calibri" w:eastAsia="Calibri" w:hAnsi="Calibri" w:cs="Calibri"/>
                <w:color w:val="000000"/>
                <w:sz w:val="20"/>
                <w:szCs w:val="20"/>
              </w:rPr>
            </w:pPr>
            <w:r>
              <w:rPr>
                <w:rFonts w:ascii="Calibri" w:eastAsia="Calibri" w:hAnsi="Calibri" w:cs="Calibri"/>
                <w:color w:val="000000"/>
                <w:sz w:val="20"/>
                <w:szCs w:val="20"/>
              </w:rPr>
              <w:t>Install ramp to nursery</w:t>
            </w:r>
          </w:p>
          <w:p w:rsidR="00F13D12" w:rsidRDefault="00F13D12" w:rsidP="0054293A">
            <w:pPr>
              <w:pBdr>
                <w:top w:val="nil"/>
                <w:left w:val="nil"/>
                <w:bottom w:val="nil"/>
                <w:right w:val="nil"/>
                <w:between w:val="nil"/>
              </w:pBdr>
              <w:spacing w:after="0" w:line="240" w:lineRule="auto"/>
              <w:ind w:left="360" w:firstLine="0"/>
              <w:rPr>
                <w:rFonts w:ascii="Calibri" w:eastAsia="Calibri" w:hAnsi="Calibri" w:cs="Calibri"/>
                <w:color w:val="000000"/>
                <w:sz w:val="20"/>
                <w:szCs w:val="20"/>
              </w:rPr>
            </w:pPr>
          </w:p>
          <w:p w:rsidR="00F13D12" w:rsidRDefault="00F13D12" w:rsidP="0054293A">
            <w:pPr>
              <w:ind w:left="0" w:hanging="15"/>
              <w:rPr>
                <w:rFonts w:ascii="Calibri" w:eastAsia="Calibri" w:hAnsi="Calibri" w:cs="Calibri"/>
                <w:sz w:val="20"/>
                <w:szCs w:val="20"/>
              </w:rPr>
            </w:pPr>
            <w:r>
              <w:rPr>
                <w:rFonts w:ascii="Calibri" w:eastAsia="Calibri" w:hAnsi="Calibri" w:cs="Calibri"/>
                <w:sz w:val="20"/>
                <w:szCs w:val="20"/>
              </w:rPr>
              <w:t>Trinity</w:t>
            </w:r>
          </w:p>
          <w:p w:rsidR="00F13D12" w:rsidRDefault="00F13D12" w:rsidP="0054293A">
            <w:pPr>
              <w:numPr>
                <w:ilvl w:val="0"/>
                <w:numId w:val="4"/>
              </w:numPr>
              <w:pBdr>
                <w:top w:val="nil"/>
                <w:left w:val="nil"/>
                <w:bottom w:val="nil"/>
                <w:right w:val="nil"/>
                <w:between w:val="nil"/>
              </w:pBdr>
              <w:spacing w:after="0" w:line="240" w:lineRule="auto"/>
              <w:ind w:left="455" w:hanging="283"/>
              <w:rPr>
                <w:rFonts w:ascii="Calibri" w:eastAsia="Calibri" w:hAnsi="Calibri" w:cs="Calibri"/>
                <w:color w:val="000000"/>
                <w:sz w:val="20"/>
                <w:szCs w:val="20"/>
              </w:rPr>
            </w:pPr>
            <w:r>
              <w:rPr>
                <w:rFonts w:ascii="Calibri" w:eastAsia="Calibri" w:hAnsi="Calibri" w:cs="Calibri"/>
                <w:color w:val="000000"/>
                <w:sz w:val="20"/>
                <w:szCs w:val="20"/>
              </w:rPr>
              <w:t>Compliant with only minor adjustments required based on specific pupil need</w:t>
            </w:r>
          </w:p>
          <w:p w:rsidR="00F13D12" w:rsidRDefault="00F13D12" w:rsidP="0054293A">
            <w:pPr>
              <w:pBdr>
                <w:top w:val="nil"/>
                <w:left w:val="nil"/>
                <w:bottom w:val="nil"/>
                <w:right w:val="nil"/>
                <w:between w:val="nil"/>
              </w:pBdr>
              <w:spacing w:after="0" w:line="240" w:lineRule="auto"/>
              <w:ind w:left="360" w:firstLine="0"/>
              <w:rPr>
                <w:rFonts w:ascii="Calibri" w:eastAsia="Calibri" w:hAnsi="Calibri" w:cs="Calibri"/>
                <w:color w:val="000000"/>
                <w:sz w:val="20"/>
                <w:szCs w:val="20"/>
              </w:rPr>
            </w:pPr>
          </w:p>
          <w:p w:rsidR="00F13D12" w:rsidRDefault="00F13D12" w:rsidP="0054293A">
            <w:pPr>
              <w:ind w:left="0" w:hanging="15"/>
              <w:rPr>
                <w:rFonts w:ascii="Calibri" w:eastAsia="Calibri" w:hAnsi="Calibri" w:cs="Calibri"/>
                <w:sz w:val="20"/>
                <w:szCs w:val="20"/>
              </w:rPr>
            </w:pPr>
            <w:r>
              <w:rPr>
                <w:rFonts w:ascii="Calibri" w:eastAsia="Calibri" w:hAnsi="Calibri" w:cs="Calibri"/>
                <w:sz w:val="20"/>
                <w:szCs w:val="20"/>
              </w:rPr>
              <w:t>Welton</w:t>
            </w:r>
          </w:p>
          <w:p w:rsidR="00F13D12" w:rsidRDefault="00F13D12" w:rsidP="0054293A">
            <w:pPr>
              <w:numPr>
                <w:ilvl w:val="0"/>
                <w:numId w:val="4"/>
              </w:numPr>
              <w:pBdr>
                <w:top w:val="nil"/>
                <w:left w:val="nil"/>
                <w:bottom w:val="nil"/>
                <w:right w:val="nil"/>
                <w:between w:val="nil"/>
              </w:pBdr>
              <w:spacing w:after="0" w:line="240" w:lineRule="auto"/>
              <w:ind w:left="455" w:hanging="283"/>
              <w:rPr>
                <w:rFonts w:ascii="Calibri" w:eastAsia="Calibri" w:hAnsi="Calibri" w:cs="Calibri"/>
                <w:color w:val="000000"/>
                <w:sz w:val="20"/>
                <w:szCs w:val="20"/>
              </w:rPr>
            </w:pPr>
            <w:r>
              <w:rPr>
                <w:rFonts w:ascii="Calibri" w:eastAsia="Calibri" w:hAnsi="Calibri" w:cs="Calibri"/>
                <w:color w:val="000000"/>
                <w:sz w:val="20"/>
                <w:szCs w:val="20"/>
              </w:rPr>
              <w:t>Improved access to nursery to allow wheelchairs and those who are visually impaired to access EYFS area for Reception children</w:t>
            </w:r>
          </w:p>
          <w:p w:rsidR="00F13D12" w:rsidRDefault="00F13D12" w:rsidP="0054293A">
            <w:pPr>
              <w:pBdr>
                <w:top w:val="nil"/>
                <w:left w:val="nil"/>
                <w:bottom w:val="nil"/>
                <w:right w:val="nil"/>
                <w:between w:val="nil"/>
              </w:pBdr>
              <w:spacing w:after="0" w:line="240" w:lineRule="auto"/>
              <w:ind w:left="360" w:firstLine="0"/>
              <w:rPr>
                <w:rFonts w:ascii="Calibri" w:eastAsia="Calibri" w:hAnsi="Calibri" w:cs="Calibri"/>
                <w:color w:val="000000"/>
                <w:sz w:val="20"/>
                <w:szCs w:val="20"/>
              </w:rPr>
            </w:pPr>
          </w:p>
          <w:p w:rsidR="00F13D12" w:rsidRDefault="00F13D12" w:rsidP="0054293A">
            <w:pPr>
              <w:ind w:left="0" w:hanging="15"/>
              <w:rPr>
                <w:rFonts w:ascii="Calibri" w:eastAsia="Calibri" w:hAnsi="Calibri" w:cs="Calibri"/>
                <w:sz w:val="20"/>
                <w:szCs w:val="20"/>
              </w:rPr>
            </w:pPr>
            <w:r>
              <w:rPr>
                <w:rFonts w:ascii="Calibri" w:eastAsia="Calibri" w:hAnsi="Calibri" w:cs="Calibri"/>
                <w:sz w:val="20"/>
                <w:szCs w:val="20"/>
              </w:rPr>
              <w:t>Westfield</w:t>
            </w:r>
          </w:p>
          <w:p w:rsidR="00F13D12" w:rsidRDefault="00F13D12" w:rsidP="0054293A">
            <w:pPr>
              <w:numPr>
                <w:ilvl w:val="0"/>
                <w:numId w:val="4"/>
              </w:numPr>
              <w:pBdr>
                <w:top w:val="nil"/>
                <w:left w:val="nil"/>
                <w:bottom w:val="nil"/>
                <w:right w:val="nil"/>
                <w:between w:val="nil"/>
              </w:pBdr>
              <w:spacing w:after="0" w:line="240" w:lineRule="auto"/>
              <w:ind w:left="455" w:hanging="283"/>
              <w:rPr>
                <w:rFonts w:ascii="Calibri" w:eastAsia="Calibri" w:hAnsi="Calibri" w:cs="Calibri"/>
                <w:color w:val="000000"/>
                <w:sz w:val="20"/>
                <w:szCs w:val="20"/>
              </w:rPr>
            </w:pPr>
            <w:r>
              <w:rPr>
                <w:rFonts w:ascii="Calibri" w:eastAsia="Calibri" w:hAnsi="Calibri" w:cs="Calibri"/>
                <w:color w:val="000000"/>
                <w:sz w:val="20"/>
                <w:szCs w:val="20"/>
              </w:rPr>
              <w:t>Additional barrier added to preserve disabled parking bays for use by blue badge holders</w:t>
            </w:r>
          </w:p>
          <w:p w:rsidR="00F13D12" w:rsidRDefault="00F13D12" w:rsidP="0054293A">
            <w:pPr>
              <w:pBdr>
                <w:top w:val="nil"/>
                <w:left w:val="nil"/>
                <w:bottom w:val="nil"/>
                <w:right w:val="nil"/>
                <w:between w:val="nil"/>
              </w:pBdr>
              <w:spacing w:after="0" w:line="240" w:lineRule="auto"/>
              <w:ind w:left="360" w:firstLine="0"/>
              <w:rPr>
                <w:rFonts w:ascii="Calibri" w:eastAsia="Calibri" w:hAnsi="Calibri" w:cs="Calibri"/>
                <w:color w:val="000000"/>
                <w:sz w:val="20"/>
                <w:szCs w:val="20"/>
              </w:rPr>
            </w:pPr>
          </w:p>
          <w:p w:rsidR="00F13D12" w:rsidRDefault="00F13D12" w:rsidP="0054293A">
            <w:pPr>
              <w:ind w:left="0" w:hanging="15"/>
              <w:rPr>
                <w:rFonts w:ascii="Calibri" w:eastAsia="Calibri" w:hAnsi="Calibri" w:cs="Calibri"/>
                <w:sz w:val="20"/>
                <w:szCs w:val="20"/>
              </w:rPr>
            </w:pPr>
            <w:r>
              <w:rPr>
                <w:rFonts w:ascii="Calibri" w:eastAsia="Calibri" w:hAnsi="Calibri" w:cs="Calibri"/>
                <w:sz w:val="20"/>
                <w:szCs w:val="20"/>
              </w:rPr>
              <w:t>Beechen Cliff</w:t>
            </w:r>
          </w:p>
          <w:p w:rsidR="00F13D12" w:rsidRDefault="00F13D12" w:rsidP="0054293A">
            <w:pPr>
              <w:numPr>
                <w:ilvl w:val="0"/>
                <w:numId w:val="4"/>
              </w:numPr>
              <w:pBdr>
                <w:top w:val="nil"/>
                <w:left w:val="nil"/>
                <w:bottom w:val="nil"/>
                <w:right w:val="nil"/>
                <w:between w:val="nil"/>
              </w:pBdr>
              <w:spacing w:after="0" w:line="240" w:lineRule="auto"/>
              <w:ind w:left="455" w:hanging="283"/>
              <w:rPr>
                <w:rFonts w:ascii="Calibri" w:eastAsia="Calibri" w:hAnsi="Calibri" w:cs="Calibri"/>
                <w:color w:val="000000"/>
                <w:sz w:val="20"/>
                <w:szCs w:val="20"/>
              </w:rPr>
            </w:pPr>
            <w:r>
              <w:rPr>
                <w:rFonts w:ascii="Calibri" w:eastAsia="Calibri" w:hAnsi="Calibri" w:cs="Calibri"/>
                <w:color w:val="000000"/>
                <w:sz w:val="20"/>
                <w:szCs w:val="20"/>
              </w:rPr>
              <w:t>Portable ramps for disabled parents purchased.</w:t>
            </w:r>
          </w:p>
          <w:p w:rsidR="00F13D12" w:rsidRDefault="00F13D12" w:rsidP="0054293A">
            <w:pPr>
              <w:numPr>
                <w:ilvl w:val="0"/>
                <w:numId w:val="4"/>
              </w:numPr>
              <w:pBdr>
                <w:top w:val="nil"/>
                <w:left w:val="nil"/>
                <w:bottom w:val="nil"/>
                <w:right w:val="nil"/>
                <w:between w:val="nil"/>
              </w:pBdr>
              <w:spacing w:after="0" w:line="240" w:lineRule="auto"/>
              <w:ind w:left="455" w:hanging="283"/>
              <w:rPr>
                <w:rFonts w:ascii="Calibri" w:eastAsia="Calibri" w:hAnsi="Calibri" w:cs="Calibri"/>
                <w:color w:val="000000"/>
                <w:sz w:val="20"/>
                <w:szCs w:val="20"/>
              </w:rPr>
            </w:pPr>
            <w:r>
              <w:rPr>
                <w:rFonts w:ascii="Calibri" w:eastAsia="Calibri" w:hAnsi="Calibri" w:cs="Calibri"/>
                <w:color w:val="000000"/>
                <w:sz w:val="20"/>
                <w:szCs w:val="20"/>
              </w:rPr>
              <w:t>Ramp to access science</w:t>
            </w:r>
          </w:p>
          <w:p w:rsidR="00F13D12" w:rsidRDefault="00F13D12" w:rsidP="0054293A">
            <w:pPr>
              <w:pBdr>
                <w:top w:val="nil"/>
                <w:left w:val="nil"/>
                <w:bottom w:val="nil"/>
                <w:right w:val="nil"/>
                <w:between w:val="nil"/>
              </w:pBdr>
              <w:spacing w:after="0" w:line="240" w:lineRule="auto"/>
              <w:ind w:left="360" w:firstLine="0"/>
              <w:rPr>
                <w:rFonts w:ascii="Calibri" w:eastAsia="Calibri" w:hAnsi="Calibri" w:cs="Calibri"/>
                <w:color w:val="000000"/>
                <w:sz w:val="20"/>
                <w:szCs w:val="20"/>
              </w:rPr>
            </w:pPr>
          </w:p>
          <w:p w:rsidR="00F13D12" w:rsidRDefault="00F13D12" w:rsidP="0054293A">
            <w:pPr>
              <w:ind w:left="0" w:hanging="15"/>
              <w:rPr>
                <w:rFonts w:ascii="Calibri" w:eastAsia="Calibri" w:hAnsi="Calibri" w:cs="Calibri"/>
                <w:sz w:val="20"/>
                <w:szCs w:val="20"/>
              </w:rPr>
            </w:pPr>
            <w:r>
              <w:rPr>
                <w:rFonts w:ascii="Calibri" w:eastAsia="Calibri" w:hAnsi="Calibri" w:cs="Calibri"/>
                <w:sz w:val="20"/>
                <w:szCs w:val="20"/>
              </w:rPr>
              <w:t>Buckler’s Mead</w:t>
            </w:r>
          </w:p>
          <w:p w:rsidR="00F13D12" w:rsidRDefault="00F13D12" w:rsidP="0054293A">
            <w:pPr>
              <w:numPr>
                <w:ilvl w:val="0"/>
                <w:numId w:val="5"/>
              </w:numPr>
              <w:pBdr>
                <w:top w:val="nil"/>
                <w:left w:val="nil"/>
                <w:bottom w:val="nil"/>
                <w:right w:val="nil"/>
                <w:between w:val="nil"/>
              </w:pBdr>
              <w:spacing w:after="0" w:line="240" w:lineRule="auto"/>
              <w:ind w:left="455" w:hanging="283"/>
              <w:rPr>
                <w:rFonts w:ascii="Calibri" w:eastAsia="Calibri" w:hAnsi="Calibri" w:cs="Calibri"/>
                <w:color w:val="000000"/>
                <w:sz w:val="20"/>
                <w:szCs w:val="20"/>
              </w:rPr>
            </w:pPr>
            <w:r>
              <w:rPr>
                <w:rFonts w:ascii="Calibri" w:eastAsia="Calibri" w:hAnsi="Calibri" w:cs="Calibri"/>
                <w:color w:val="000000"/>
                <w:sz w:val="20"/>
                <w:szCs w:val="20"/>
              </w:rPr>
              <w:t>Improved markings and colours to painted floor of sports hall for those with visual impairment</w:t>
            </w:r>
          </w:p>
          <w:p w:rsidR="00F13D12" w:rsidRDefault="00F13D12" w:rsidP="0054293A">
            <w:pPr>
              <w:numPr>
                <w:ilvl w:val="0"/>
                <w:numId w:val="5"/>
              </w:numPr>
              <w:pBdr>
                <w:top w:val="nil"/>
                <w:left w:val="nil"/>
                <w:bottom w:val="nil"/>
                <w:right w:val="nil"/>
                <w:between w:val="nil"/>
              </w:pBdr>
              <w:spacing w:after="0" w:line="240" w:lineRule="auto"/>
              <w:ind w:left="455" w:hanging="283"/>
              <w:rPr>
                <w:rFonts w:ascii="Calibri" w:eastAsia="Calibri" w:hAnsi="Calibri" w:cs="Calibri"/>
                <w:color w:val="000000"/>
                <w:sz w:val="20"/>
                <w:szCs w:val="20"/>
              </w:rPr>
            </w:pPr>
            <w:r>
              <w:rPr>
                <w:rFonts w:ascii="Calibri" w:eastAsia="Calibri" w:hAnsi="Calibri" w:cs="Calibri"/>
                <w:color w:val="000000"/>
                <w:sz w:val="20"/>
                <w:szCs w:val="20"/>
              </w:rPr>
              <w:t>All remaps replaced.</w:t>
            </w:r>
          </w:p>
          <w:p w:rsidR="00F13D12" w:rsidRDefault="00F13D12" w:rsidP="0054293A">
            <w:pPr>
              <w:numPr>
                <w:ilvl w:val="0"/>
                <w:numId w:val="5"/>
              </w:numPr>
              <w:pBdr>
                <w:top w:val="nil"/>
                <w:left w:val="nil"/>
                <w:bottom w:val="nil"/>
                <w:right w:val="nil"/>
                <w:between w:val="nil"/>
              </w:pBdr>
              <w:spacing w:after="0" w:line="240" w:lineRule="auto"/>
              <w:ind w:left="455" w:hanging="283"/>
              <w:rPr>
                <w:rFonts w:ascii="Calibri" w:eastAsia="Calibri" w:hAnsi="Calibri" w:cs="Calibri"/>
                <w:color w:val="000000"/>
                <w:sz w:val="20"/>
                <w:szCs w:val="20"/>
              </w:rPr>
            </w:pPr>
            <w:r>
              <w:rPr>
                <w:rFonts w:ascii="Calibri" w:eastAsia="Calibri" w:hAnsi="Calibri" w:cs="Calibri"/>
                <w:color w:val="000000"/>
                <w:sz w:val="20"/>
                <w:szCs w:val="20"/>
              </w:rPr>
              <w:t>New canteen area with improved access for wheel-chair users</w:t>
            </w:r>
          </w:p>
          <w:p w:rsidR="00F13D12" w:rsidRDefault="00F13D12" w:rsidP="0054293A">
            <w:pPr>
              <w:ind w:left="0" w:firstLine="0"/>
              <w:rPr>
                <w:rFonts w:ascii="Calibri" w:eastAsia="Calibri" w:hAnsi="Calibri" w:cs="Calibri"/>
                <w:sz w:val="20"/>
                <w:szCs w:val="20"/>
              </w:rPr>
            </w:pPr>
          </w:p>
          <w:p w:rsidR="00F13D12" w:rsidRDefault="00F13D12" w:rsidP="0054293A">
            <w:pPr>
              <w:ind w:left="0" w:hanging="15"/>
              <w:rPr>
                <w:rFonts w:ascii="Calibri" w:eastAsia="Calibri" w:hAnsi="Calibri" w:cs="Calibri"/>
                <w:sz w:val="20"/>
                <w:szCs w:val="20"/>
              </w:rPr>
            </w:pPr>
            <w:r>
              <w:rPr>
                <w:rFonts w:ascii="Calibri" w:eastAsia="Calibri" w:hAnsi="Calibri" w:cs="Calibri"/>
                <w:sz w:val="20"/>
                <w:szCs w:val="20"/>
              </w:rPr>
              <w:t>Hayesfield</w:t>
            </w:r>
          </w:p>
          <w:p w:rsidR="00F13D12" w:rsidRDefault="00F13D12" w:rsidP="0054293A">
            <w:pPr>
              <w:numPr>
                <w:ilvl w:val="0"/>
                <w:numId w:val="7"/>
              </w:numPr>
              <w:pBdr>
                <w:top w:val="nil"/>
                <w:left w:val="nil"/>
                <w:bottom w:val="nil"/>
                <w:right w:val="nil"/>
                <w:between w:val="nil"/>
              </w:pBdr>
              <w:spacing w:after="0" w:line="240" w:lineRule="auto"/>
              <w:ind w:left="455" w:hanging="283"/>
              <w:rPr>
                <w:rFonts w:ascii="Calibri" w:eastAsia="Calibri" w:hAnsi="Calibri" w:cs="Calibri"/>
                <w:color w:val="000000"/>
                <w:sz w:val="20"/>
                <w:szCs w:val="20"/>
              </w:rPr>
            </w:pPr>
            <w:r>
              <w:rPr>
                <w:rFonts w:ascii="Calibri" w:eastAsia="Calibri" w:hAnsi="Calibri" w:cs="Calibri"/>
                <w:color w:val="000000"/>
                <w:sz w:val="20"/>
                <w:szCs w:val="20"/>
              </w:rPr>
              <w:t>New wheel-chair drop curbs in place on school site</w:t>
            </w:r>
          </w:p>
          <w:p w:rsidR="00F13D12" w:rsidRDefault="00F13D12" w:rsidP="0054293A">
            <w:pPr>
              <w:numPr>
                <w:ilvl w:val="0"/>
                <w:numId w:val="7"/>
              </w:numPr>
              <w:pBdr>
                <w:top w:val="nil"/>
                <w:left w:val="nil"/>
                <w:bottom w:val="nil"/>
                <w:right w:val="nil"/>
                <w:between w:val="nil"/>
              </w:pBdr>
              <w:spacing w:after="0" w:line="240" w:lineRule="auto"/>
              <w:ind w:left="455" w:hanging="283"/>
              <w:rPr>
                <w:rFonts w:ascii="Calibri" w:eastAsia="Calibri" w:hAnsi="Calibri" w:cs="Calibri"/>
                <w:color w:val="000000"/>
                <w:sz w:val="20"/>
                <w:szCs w:val="20"/>
              </w:rPr>
            </w:pPr>
            <w:r>
              <w:rPr>
                <w:rFonts w:ascii="Calibri" w:eastAsia="Calibri" w:hAnsi="Calibri" w:cs="Calibri"/>
                <w:color w:val="000000"/>
                <w:sz w:val="20"/>
                <w:szCs w:val="20"/>
              </w:rPr>
              <w:t>Stair lift installed for some areas to give access to rooms on second floor</w:t>
            </w:r>
          </w:p>
          <w:p w:rsidR="00F13D12" w:rsidRDefault="00F13D12" w:rsidP="0054293A">
            <w:pPr>
              <w:numPr>
                <w:ilvl w:val="0"/>
                <w:numId w:val="7"/>
              </w:numPr>
              <w:pBdr>
                <w:top w:val="nil"/>
                <w:left w:val="nil"/>
                <w:bottom w:val="nil"/>
                <w:right w:val="nil"/>
                <w:between w:val="nil"/>
              </w:pBdr>
              <w:spacing w:after="0" w:line="240" w:lineRule="auto"/>
              <w:ind w:left="455" w:hanging="283"/>
              <w:rPr>
                <w:rFonts w:ascii="Calibri" w:eastAsia="Calibri" w:hAnsi="Calibri" w:cs="Calibri"/>
                <w:color w:val="000000"/>
                <w:sz w:val="20"/>
                <w:szCs w:val="20"/>
              </w:rPr>
            </w:pPr>
            <w:r>
              <w:rPr>
                <w:rFonts w:ascii="Calibri" w:eastAsia="Calibri" w:hAnsi="Calibri" w:cs="Calibri"/>
                <w:sz w:val="20"/>
                <w:szCs w:val="20"/>
              </w:rPr>
              <w:t>Alterations to the Brougham Hayes campus to make main reception accessible</w:t>
            </w:r>
          </w:p>
          <w:p w:rsidR="00F13D12" w:rsidRDefault="00F13D12" w:rsidP="0054293A">
            <w:pPr>
              <w:numPr>
                <w:ilvl w:val="0"/>
                <w:numId w:val="7"/>
              </w:numPr>
              <w:pBdr>
                <w:top w:val="nil"/>
                <w:left w:val="nil"/>
                <w:bottom w:val="nil"/>
                <w:right w:val="nil"/>
                <w:between w:val="nil"/>
              </w:pBdr>
              <w:spacing w:after="0" w:line="240" w:lineRule="auto"/>
              <w:ind w:left="455" w:hanging="283"/>
              <w:rPr>
                <w:rFonts w:ascii="Calibri" w:eastAsia="Calibri" w:hAnsi="Calibri" w:cs="Calibri"/>
                <w:color w:val="000000"/>
                <w:sz w:val="20"/>
                <w:szCs w:val="20"/>
              </w:rPr>
            </w:pPr>
            <w:r>
              <w:rPr>
                <w:rFonts w:ascii="Calibri" w:eastAsia="Calibri" w:hAnsi="Calibri" w:cs="Calibri"/>
                <w:color w:val="222222"/>
                <w:sz w:val="20"/>
                <w:szCs w:val="20"/>
              </w:rPr>
              <w:t>Installation of a fully accessible staff toilet and student toilet on the Brougham Hayes campus</w:t>
            </w:r>
          </w:p>
          <w:p w:rsidR="00F13D12" w:rsidRDefault="00F13D12" w:rsidP="0054293A">
            <w:pPr>
              <w:pBdr>
                <w:top w:val="nil"/>
                <w:left w:val="nil"/>
                <w:bottom w:val="nil"/>
                <w:right w:val="nil"/>
                <w:between w:val="nil"/>
              </w:pBdr>
              <w:spacing w:after="0" w:line="240" w:lineRule="auto"/>
              <w:ind w:left="1080" w:firstLine="0"/>
              <w:rPr>
                <w:rFonts w:ascii="Calibri" w:eastAsia="Calibri" w:hAnsi="Calibri" w:cs="Calibri"/>
                <w:sz w:val="20"/>
                <w:szCs w:val="20"/>
              </w:rPr>
            </w:pPr>
          </w:p>
          <w:p w:rsidR="00F13D12" w:rsidRDefault="00F13D12" w:rsidP="0054293A">
            <w:pPr>
              <w:ind w:left="0" w:firstLine="0"/>
              <w:rPr>
                <w:rFonts w:ascii="Calibri" w:eastAsia="Calibri" w:hAnsi="Calibri" w:cs="Calibri"/>
                <w:sz w:val="20"/>
                <w:szCs w:val="20"/>
              </w:rPr>
            </w:pPr>
          </w:p>
          <w:p w:rsidR="00F13D12" w:rsidRDefault="00F13D12" w:rsidP="0054293A">
            <w:pPr>
              <w:ind w:left="0" w:hanging="15"/>
              <w:rPr>
                <w:rFonts w:ascii="Calibri" w:eastAsia="Calibri" w:hAnsi="Calibri" w:cs="Calibri"/>
                <w:sz w:val="20"/>
                <w:szCs w:val="20"/>
              </w:rPr>
            </w:pPr>
            <w:r>
              <w:rPr>
                <w:rFonts w:ascii="Calibri" w:eastAsia="Calibri" w:hAnsi="Calibri" w:cs="Calibri"/>
                <w:sz w:val="20"/>
                <w:szCs w:val="20"/>
              </w:rPr>
              <w:t>Norton Hill</w:t>
            </w:r>
          </w:p>
          <w:p w:rsidR="00F13D12" w:rsidRDefault="00F13D12" w:rsidP="0054293A">
            <w:pPr>
              <w:numPr>
                <w:ilvl w:val="0"/>
                <w:numId w:val="8"/>
              </w:numPr>
              <w:pBdr>
                <w:top w:val="nil"/>
                <w:left w:val="nil"/>
                <w:bottom w:val="nil"/>
                <w:right w:val="nil"/>
                <w:between w:val="nil"/>
              </w:pBdr>
              <w:spacing w:after="0" w:line="240" w:lineRule="auto"/>
              <w:ind w:left="455" w:hanging="283"/>
              <w:rPr>
                <w:rFonts w:ascii="Calibri" w:eastAsia="Calibri" w:hAnsi="Calibri" w:cs="Calibri"/>
                <w:color w:val="000000"/>
                <w:sz w:val="20"/>
                <w:szCs w:val="20"/>
              </w:rPr>
            </w:pPr>
            <w:r>
              <w:rPr>
                <w:rFonts w:ascii="Calibri" w:eastAsia="Calibri" w:hAnsi="Calibri" w:cs="Calibri"/>
                <w:color w:val="000000"/>
                <w:sz w:val="20"/>
                <w:szCs w:val="20"/>
              </w:rPr>
              <w:t>New Technology area with enhanced access</w:t>
            </w:r>
          </w:p>
          <w:p w:rsidR="00F13D12" w:rsidRDefault="00F13D12" w:rsidP="0054293A">
            <w:pPr>
              <w:ind w:left="360" w:firstLine="0"/>
              <w:rPr>
                <w:rFonts w:ascii="Calibri" w:eastAsia="Calibri" w:hAnsi="Calibri" w:cs="Calibri"/>
                <w:sz w:val="20"/>
                <w:szCs w:val="20"/>
              </w:rPr>
            </w:pPr>
          </w:p>
          <w:p w:rsidR="00F13D12" w:rsidRDefault="00F13D12" w:rsidP="0054293A">
            <w:pPr>
              <w:ind w:left="0" w:hanging="15"/>
              <w:rPr>
                <w:rFonts w:ascii="Calibri" w:eastAsia="Calibri" w:hAnsi="Calibri" w:cs="Calibri"/>
                <w:sz w:val="20"/>
                <w:szCs w:val="20"/>
              </w:rPr>
            </w:pPr>
            <w:r>
              <w:rPr>
                <w:rFonts w:ascii="Calibri" w:eastAsia="Calibri" w:hAnsi="Calibri" w:cs="Calibri"/>
                <w:sz w:val="20"/>
                <w:szCs w:val="20"/>
              </w:rPr>
              <w:t>Preston</w:t>
            </w:r>
          </w:p>
          <w:p w:rsidR="00F13D12" w:rsidRDefault="00F13D12" w:rsidP="0054293A">
            <w:pPr>
              <w:numPr>
                <w:ilvl w:val="0"/>
                <w:numId w:val="8"/>
              </w:numPr>
              <w:pBdr>
                <w:top w:val="nil"/>
                <w:left w:val="nil"/>
                <w:bottom w:val="nil"/>
                <w:right w:val="nil"/>
                <w:between w:val="nil"/>
              </w:pBdr>
              <w:spacing w:after="0" w:line="240" w:lineRule="auto"/>
              <w:ind w:left="455" w:hanging="283"/>
              <w:rPr>
                <w:rFonts w:ascii="Calibri" w:eastAsia="Calibri" w:hAnsi="Calibri" w:cs="Calibri"/>
                <w:color w:val="000000"/>
                <w:sz w:val="20"/>
                <w:szCs w:val="20"/>
              </w:rPr>
            </w:pPr>
            <w:r>
              <w:rPr>
                <w:rFonts w:ascii="Calibri" w:eastAsia="Calibri" w:hAnsi="Calibri" w:cs="Calibri"/>
                <w:color w:val="000000"/>
                <w:sz w:val="20"/>
                <w:szCs w:val="20"/>
              </w:rPr>
              <w:t>AstroTurf to have disabled access for pupil and community use</w:t>
            </w:r>
          </w:p>
          <w:p w:rsidR="00F13D12" w:rsidRDefault="00F13D12" w:rsidP="0054293A">
            <w:pPr>
              <w:ind w:left="360" w:firstLine="0"/>
              <w:rPr>
                <w:rFonts w:ascii="Calibri" w:eastAsia="Calibri" w:hAnsi="Calibri" w:cs="Calibri"/>
                <w:sz w:val="20"/>
                <w:szCs w:val="20"/>
              </w:rPr>
            </w:pPr>
          </w:p>
          <w:p w:rsidR="00F13D12" w:rsidRDefault="00F13D12" w:rsidP="0054293A">
            <w:pPr>
              <w:ind w:left="0" w:hanging="15"/>
              <w:rPr>
                <w:rFonts w:ascii="Calibri" w:eastAsia="Calibri" w:hAnsi="Calibri" w:cs="Calibri"/>
                <w:sz w:val="20"/>
                <w:szCs w:val="20"/>
              </w:rPr>
            </w:pPr>
            <w:r>
              <w:rPr>
                <w:rFonts w:ascii="Calibri" w:eastAsia="Calibri" w:hAnsi="Calibri" w:cs="Calibri"/>
                <w:sz w:val="20"/>
                <w:szCs w:val="20"/>
              </w:rPr>
              <w:t>Somervale</w:t>
            </w:r>
          </w:p>
          <w:p w:rsidR="00F13D12" w:rsidRDefault="00F13D12" w:rsidP="0054293A">
            <w:pPr>
              <w:numPr>
                <w:ilvl w:val="0"/>
                <w:numId w:val="8"/>
              </w:numPr>
              <w:pBdr>
                <w:top w:val="nil"/>
                <w:left w:val="nil"/>
                <w:bottom w:val="nil"/>
                <w:right w:val="nil"/>
                <w:between w:val="nil"/>
              </w:pBdr>
              <w:spacing w:after="0" w:line="240" w:lineRule="auto"/>
              <w:ind w:left="455" w:hanging="283"/>
              <w:rPr>
                <w:rFonts w:ascii="Calibri" w:eastAsia="Calibri" w:hAnsi="Calibri" w:cs="Calibri"/>
                <w:color w:val="000000"/>
                <w:sz w:val="20"/>
                <w:szCs w:val="20"/>
              </w:rPr>
            </w:pPr>
            <w:r>
              <w:rPr>
                <w:rFonts w:ascii="Calibri" w:eastAsia="Calibri" w:hAnsi="Calibri" w:cs="Calibri"/>
                <w:color w:val="000000"/>
                <w:sz w:val="20"/>
                <w:szCs w:val="20"/>
              </w:rPr>
              <w:t>New Resource Base building with full disabled access.</w:t>
            </w:r>
          </w:p>
          <w:p w:rsidR="00F13D12" w:rsidRDefault="00F13D12" w:rsidP="0054293A">
            <w:pPr>
              <w:numPr>
                <w:ilvl w:val="0"/>
                <w:numId w:val="8"/>
              </w:numPr>
              <w:pBdr>
                <w:top w:val="nil"/>
                <w:left w:val="nil"/>
                <w:bottom w:val="nil"/>
                <w:right w:val="nil"/>
                <w:between w:val="nil"/>
              </w:pBdr>
              <w:spacing w:after="0" w:line="240" w:lineRule="auto"/>
              <w:ind w:left="455" w:hanging="283"/>
              <w:rPr>
                <w:rFonts w:ascii="Calibri" w:eastAsia="Calibri" w:hAnsi="Calibri" w:cs="Calibri"/>
                <w:color w:val="000000"/>
                <w:sz w:val="20"/>
                <w:szCs w:val="20"/>
              </w:rPr>
            </w:pPr>
            <w:r>
              <w:rPr>
                <w:rFonts w:ascii="Calibri" w:eastAsia="Calibri" w:hAnsi="Calibri" w:cs="Calibri"/>
                <w:color w:val="000000"/>
                <w:sz w:val="20"/>
                <w:szCs w:val="20"/>
              </w:rPr>
              <w:t>Resurfacing of drainage areas to reduce uneven paths</w:t>
            </w:r>
          </w:p>
          <w:p w:rsidR="00F13D12" w:rsidRDefault="00F13D12" w:rsidP="0054293A">
            <w:pPr>
              <w:numPr>
                <w:ilvl w:val="0"/>
                <w:numId w:val="8"/>
              </w:numPr>
              <w:pBdr>
                <w:top w:val="nil"/>
                <w:left w:val="nil"/>
                <w:bottom w:val="nil"/>
                <w:right w:val="nil"/>
                <w:between w:val="nil"/>
              </w:pBdr>
              <w:spacing w:after="0" w:line="240" w:lineRule="auto"/>
              <w:ind w:left="455" w:hanging="283"/>
              <w:rPr>
                <w:rFonts w:ascii="Calibri" w:eastAsia="Calibri" w:hAnsi="Calibri" w:cs="Calibri"/>
                <w:color w:val="000000"/>
                <w:sz w:val="20"/>
                <w:szCs w:val="20"/>
              </w:rPr>
            </w:pPr>
            <w:r>
              <w:rPr>
                <w:rFonts w:ascii="Calibri" w:eastAsia="Calibri" w:hAnsi="Calibri" w:cs="Calibri"/>
                <w:color w:val="000000"/>
                <w:sz w:val="20"/>
                <w:szCs w:val="20"/>
              </w:rPr>
              <w:t>Yellow paint applied to stair edges and pillars in school</w:t>
            </w:r>
          </w:p>
          <w:p w:rsidR="00F13D12" w:rsidRDefault="00F13D12" w:rsidP="0054293A">
            <w:pPr>
              <w:ind w:left="0" w:firstLine="0"/>
              <w:rPr>
                <w:rFonts w:ascii="Calibri" w:eastAsia="Calibri" w:hAnsi="Calibri" w:cs="Calibri"/>
                <w:sz w:val="20"/>
                <w:szCs w:val="20"/>
              </w:rPr>
            </w:pPr>
          </w:p>
          <w:p w:rsidR="00F13D12" w:rsidRDefault="00F13D12" w:rsidP="0054293A">
            <w:pPr>
              <w:ind w:left="0" w:hanging="15"/>
              <w:rPr>
                <w:rFonts w:ascii="Calibri" w:eastAsia="Calibri" w:hAnsi="Calibri" w:cs="Calibri"/>
                <w:sz w:val="20"/>
                <w:szCs w:val="20"/>
              </w:rPr>
            </w:pPr>
            <w:r>
              <w:rPr>
                <w:rFonts w:ascii="Calibri" w:eastAsia="Calibri" w:hAnsi="Calibri" w:cs="Calibri"/>
                <w:sz w:val="20"/>
                <w:szCs w:val="20"/>
              </w:rPr>
              <w:t>Somerset Studio</w:t>
            </w:r>
          </w:p>
          <w:p w:rsidR="00F13D12" w:rsidRDefault="00F13D12" w:rsidP="0054293A">
            <w:pPr>
              <w:numPr>
                <w:ilvl w:val="0"/>
                <w:numId w:val="10"/>
              </w:numPr>
              <w:pBdr>
                <w:top w:val="nil"/>
                <w:left w:val="nil"/>
                <w:bottom w:val="nil"/>
                <w:right w:val="nil"/>
                <w:between w:val="nil"/>
              </w:pBdr>
              <w:spacing w:after="0" w:line="240" w:lineRule="auto"/>
              <w:ind w:left="455" w:hanging="283"/>
              <w:rPr>
                <w:rFonts w:ascii="Calibri" w:eastAsia="Calibri" w:hAnsi="Calibri" w:cs="Calibri"/>
                <w:color w:val="000000"/>
                <w:sz w:val="20"/>
                <w:szCs w:val="20"/>
              </w:rPr>
            </w:pPr>
            <w:r>
              <w:rPr>
                <w:rFonts w:ascii="Calibri" w:eastAsia="Calibri" w:hAnsi="Calibri" w:cs="Calibri"/>
                <w:color w:val="000000"/>
                <w:sz w:val="20"/>
                <w:szCs w:val="20"/>
              </w:rPr>
              <w:t>Fully compliant and minor adjustments only required dependent on needs</w:t>
            </w:r>
          </w:p>
          <w:p w:rsidR="00F13D12" w:rsidRDefault="00F13D12" w:rsidP="0054293A">
            <w:pPr>
              <w:ind w:left="0" w:firstLine="0"/>
              <w:rPr>
                <w:rFonts w:ascii="Calibri" w:eastAsia="Calibri" w:hAnsi="Calibri" w:cs="Calibri"/>
                <w:sz w:val="20"/>
                <w:szCs w:val="20"/>
              </w:rPr>
            </w:pPr>
          </w:p>
          <w:p w:rsidR="00F13D12" w:rsidRDefault="00F13D12" w:rsidP="0054293A">
            <w:pPr>
              <w:ind w:left="0" w:hanging="15"/>
              <w:rPr>
                <w:rFonts w:ascii="Calibri" w:eastAsia="Calibri" w:hAnsi="Calibri" w:cs="Calibri"/>
                <w:sz w:val="20"/>
                <w:szCs w:val="20"/>
              </w:rPr>
            </w:pPr>
            <w:r>
              <w:rPr>
                <w:rFonts w:ascii="Calibri" w:eastAsia="Calibri" w:hAnsi="Calibri" w:cs="Calibri"/>
                <w:sz w:val="20"/>
                <w:szCs w:val="20"/>
              </w:rPr>
              <w:t>St Dunstan’s</w:t>
            </w:r>
          </w:p>
          <w:p w:rsidR="00F13D12" w:rsidRDefault="00F13D12" w:rsidP="0054293A">
            <w:pPr>
              <w:numPr>
                <w:ilvl w:val="0"/>
                <w:numId w:val="10"/>
              </w:numPr>
              <w:pBdr>
                <w:top w:val="nil"/>
                <w:left w:val="nil"/>
                <w:bottom w:val="nil"/>
                <w:right w:val="nil"/>
                <w:between w:val="nil"/>
              </w:pBdr>
              <w:spacing w:after="0" w:line="240" w:lineRule="auto"/>
              <w:ind w:left="455" w:hanging="283"/>
              <w:rPr>
                <w:rFonts w:ascii="Calibri" w:eastAsia="Calibri" w:hAnsi="Calibri" w:cs="Calibri"/>
                <w:color w:val="000000"/>
                <w:sz w:val="20"/>
                <w:szCs w:val="20"/>
              </w:rPr>
            </w:pPr>
            <w:r>
              <w:rPr>
                <w:rFonts w:ascii="Calibri" w:eastAsia="Calibri" w:hAnsi="Calibri" w:cs="Calibri"/>
                <w:color w:val="000000"/>
                <w:sz w:val="20"/>
                <w:szCs w:val="20"/>
              </w:rPr>
              <w:t>Disabled access for new toilets</w:t>
            </w:r>
          </w:p>
          <w:p w:rsidR="00F13D12" w:rsidRDefault="00F13D12" w:rsidP="0054293A">
            <w:pPr>
              <w:ind w:left="0" w:firstLine="0"/>
              <w:rPr>
                <w:rFonts w:ascii="Calibri" w:eastAsia="Calibri" w:hAnsi="Calibri" w:cs="Calibri"/>
                <w:sz w:val="20"/>
                <w:szCs w:val="20"/>
              </w:rPr>
            </w:pPr>
          </w:p>
          <w:p w:rsidR="00F13D12" w:rsidRDefault="00F13D12" w:rsidP="0054293A">
            <w:pPr>
              <w:ind w:left="0" w:hanging="15"/>
              <w:rPr>
                <w:rFonts w:ascii="Calibri" w:eastAsia="Calibri" w:hAnsi="Calibri" w:cs="Calibri"/>
                <w:sz w:val="20"/>
                <w:szCs w:val="20"/>
              </w:rPr>
            </w:pPr>
            <w:r>
              <w:rPr>
                <w:rFonts w:ascii="Calibri" w:eastAsia="Calibri" w:hAnsi="Calibri" w:cs="Calibri"/>
                <w:sz w:val="20"/>
                <w:szCs w:val="20"/>
              </w:rPr>
              <w:t>St Mark’s</w:t>
            </w:r>
          </w:p>
          <w:p w:rsidR="00F13D12" w:rsidRDefault="00F13D12" w:rsidP="0054293A">
            <w:pPr>
              <w:numPr>
                <w:ilvl w:val="0"/>
                <w:numId w:val="10"/>
              </w:numPr>
              <w:pBdr>
                <w:top w:val="nil"/>
                <w:left w:val="nil"/>
                <w:bottom w:val="nil"/>
                <w:right w:val="nil"/>
                <w:between w:val="nil"/>
              </w:pBdr>
              <w:spacing w:after="0" w:line="240" w:lineRule="auto"/>
              <w:ind w:left="455" w:hanging="283"/>
              <w:rPr>
                <w:rFonts w:ascii="Calibri" w:eastAsia="Calibri" w:hAnsi="Calibri" w:cs="Calibri"/>
                <w:color w:val="000000"/>
                <w:sz w:val="20"/>
                <w:szCs w:val="20"/>
              </w:rPr>
            </w:pPr>
            <w:r>
              <w:rPr>
                <w:rFonts w:ascii="Calibri" w:eastAsia="Calibri" w:hAnsi="Calibri" w:cs="Calibri"/>
                <w:color w:val="000000"/>
                <w:sz w:val="20"/>
                <w:szCs w:val="20"/>
              </w:rPr>
              <w:t>New paving to Orchard Lodge</w:t>
            </w:r>
          </w:p>
          <w:p w:rsidR="00F13D12" w:rsidRDefault="00F13D12" w:rsidP="0054293A">
            <w:pPr>
              <w:numPr>
                <w:ilvl w:val="0"/>
                <w:numId w:val="10"/>
              </w:numPr>
              <w:pBdr>
                <w:top w:val="nil"/>
                <w:left w:val="nil"/>
                <w:bottom w:val="nil"/>
                <w:right w:val="nil"/>
                <w:between w:val="nil"/>
              </w:pBdr>
              <w:spacing w:after="0" w:line="240" w:lineRule="auto"/>
              <w:ind w:left="455" w:hanging="283"/>
              <w:rPr>
                <w:rFonts w:ascii="Calibri" w:eastAsia="Calibri" w:hAnsi="Calibri" w:cs="Calibri"/>
                <w:color w:val="000000"/>
                <w:sz w:val="20"/>
                <w:szCs w:val="20"/>
              </w:rPr>
            </w:pPr>
            <w:r>
              <w:rPr>
                <w:rFonts w:ascii="Calibri" w:eastAsia="Calibri" w:hAnsi="Calibri" w:cs="Calibri"/>
                <w:color w:val="000000"/>
                <w:sz w:val="20"/>
                <w:szCs w:val="20"/>
              </w:rPr>
              <w:t>Additional parking for blue badge holders</w:t>
            </w:r>
          </w:p>
          <w:p w:rsidR="00F13D12" w:rsidRDefault="00F13D12" w:rsidP="0054293A">
            <w:pPr>
              <w:ind w:left="0" w:firstLine="0"/>
              <w:rPr>
                <w:rFonts w:ascii="Calibri" w:eastAsia="Calibri" w:hAnsi="Calibri" w:cs="Calibri"/>
                <w:sz w:val="20"/>
                <w:szCs w:val="20"/>
              </w:rPr>
            </w:pPr>
          </w:p>
          <w:p w:rsidR="00F13D12" w:rsidRDefault="00F13D12" w:rsidP="0054293A">
            <w:pPr>
              <w:ind w:left="0" w:firstLine="0"/>
              <w:rPr>
                <w:rFonts w:ascii="Calibri" w:eastAsia="Calibri" w:hAnsi="Calibri" w:cs="Calibri"/>
                <w:sz w:val="20"/>
                <w:szCs w:val="20"/>
              </w:rPr>
            </w:pPr>
            <w:r>
              <w:rPr>
                <w:rFonts w:ascii="Calibri" w:eastAsia="Calibri" w:hAnsi="Calibri" w:cs="Calibri"/>
                <w:sz w:val="20"/>
                <w:szCs w:val="20"/>
              </w:rPr>
              <w:t>Writhlington</w:t>
            </w:r>
          </w:p>
          <w:p w:rsidR="00F13D12" w:rsidRDefault="00F13D12" w:rsidP="0054293A">
            <w:pPr>
              <w:numPr>
                <w:ilvl w:val="0"/>
                <w:numId w:val="13"/>
              </w:numPr>
              <w:pBdr>
                <w:top w:val="nil"/>
                <w:left w:val="nil"/>
                <w:bottom w:val="nil"/>
                <w:right w:val="nil"/>
                <w:between w:val="nil"/>
              </w:pBdr>
              <w:spacing w:after="0" w:line="240" w:lineRule="auto"/>
              <w:ind w:left="455" w:hanging="283"/>
              <w:rPr>
                <w:rFonts w:ascii="Calibri" w:eastAsia="Calibri" w:hAnsi="Calibri" w:cs="Calibri"/>
                <w:color w:val="000000"/>
                <w:sz w:val="20"/>
                <w:szCs w:val="20"/>
              </w:rPr>
            </w:pPr>
            <w:r>
              <w:rPr>
                <w:rFonts w:ascii="Calibri" w:eastAsia="Calibri" w:hAnsi="Calibri" w:cs="Calibri"/>
                <w:color w:val="000000"/>
                <w:sz w:val="20"/>
                <w:szCs w:val="20"/>
              </w:rPr>
              <w:t>Fully compliant and minor adjustments only required dependent on needs</w:t>
            </w:r>
          </w:p>
          <w:p w:rsidR="00F13D12" w:rsidRDefault="00F13D12" w:rsidP="0054293A">
            <w:pPr>
              <w:ind w:left="0" w:hanging="15"/>
              <w:rPr>
                <w:rFonts w:ascii="Calibri" w:eastAsia="Calibri" w:hAnsi="Calibri" w:cs="Calibri"/>
                <w:sz w:val="20"/>
                <w:szCs w:val="20"/>
              </w:rPr>
            </w:pPr>
            <w:r>
              <w:rPr>
                <w:rFonts w:ascii="Calibri" w:eastAsia="Calibri" w:hAnsi="Calibri" w:cs="Calibri"/>
                <w:sz w:val="20"/>
                <w:szCs w:val="20"/>
              </w:rPr>
              <w:t>Critchill</w:t>
            </w:r>
          </w:p>
          <w:p w:rsidR="00F13D12" w:rsidRDefault="00F13D12" w:rsidP="0054293A">
            <w:pPr>
              <w:numPr>
                <w:ilvl w:val="0"/>
                <w:numId w:val="12"/>
              </w:numPr>
              <w:pBdr>
                <w:top w:val="nil"/>
                <w:left w:val="nil"/>
                <w:bottom w:val="nil"/>
                <w:right w:val="nil"/>
                <w:between w:val="nil"/>
              </w:pBdr>
              <w:spacing w:after="0" w:line="240" w:lineRule="auto"/>
              <w:ind w:left="455" w:hanging="283"/>
              <w:rPr>
                <w:rFonts w:ascii="Calibri" w:eastAsia="Calibri" w:hAnsi="Calibri" w:cs="Calibri"/>
                <w:color w:val="000000"/>
                <w:sz w:val="20"/>
                <w:szCs w:val="20"/>
              </w:rPr>
            </w:pPr>
            <w:r>
              <w:rPr>
                <w:rFonts w:ascii="Calibri" w:eastAsia="Calibri" w:hAnsi="Calibri" w:cs="Calibri"/>
                <w:color w:val="000000"/>
                <w:sz w:val="20"/>
                <w:szCs w:val="20"/>
              </w:rPr>
              <w:t>New therapy garden with wheel chair access</w:t>
            </w:r>
          </w:p>
          <w:p w:rsidR="00F13D12" w:rsidRDefault="00F13D12" w:rsidP="0054293A">
            <w:pPr>
              <w:ind w:left="0" w:firstLine="0"/>
              <w:rPr>
                <w:rFonts w:ascii="Calibri" w:eastAsia="Calibri" w:hAnsi="Calibri" w:cs="Calibri"/>
                <w:sz w:val="20"/>
                <w:szCs w:val="20"/>
              </w:rPr>
            </w:pPr>
          </w:p>
          <w:p w:rsidR="00F13D12" w:rsidRDefault="00F13D12" w:rsidP="0054293A">
            <w:pPr>
              <w:ind w:left="0" w:hanging="15"/>
              <w:rPr>
                <w:rFonts w:ascii="Calibri" w:eastAsia="Calibri" w:hAnsi="Calibri" w:cs="Calibri"/>
                <w:sz w:val="20"/>
                <w:szCs w:val="20"/>
              </w:rPr>
            </w:pPr>
            <w:r>
              <w:rPr>
                <w:rFonts w:ascii="Calibri" w:eastAsia="Calibri" w:hAnsi="Calibri" w:cs="Calibri"/>
                <w:sz w:val="20"/>
                <w:szCs w:val="20"/>
              </w:rPr>
              <w:t>Knowle</w:t>
            </w:r>
          </w:p>
          <w:p w:rsidR="00F13D12" w:rsidRDefault="00F13D12" w:rsidP="0054293A">
            <w:pPr>
              <w:numPr>
                <w:ilvl w:val="0"/>
                <w:numId w:val="12"/>
              </w:numPr>
              <w:pBdr>
                <w:top w:val="nil"/>
                <w:left w:val="nil"/>
                <w:bottom w:val="nil"/>
                <w:right w:val="nil"/>
                <w:between w:val="nil"/>
              </w:pBdr>
              <w:spacing w:after="0" w:line="240" w:lineRule="auto"/>
              <w:ind w:left="455" w:hanging="283"/>
              <w:rPr>
                <w:rFonts w:ascii="Calibri" w:eastAsia="Calibri" w:hAnsi="Calibri" w:cs="Calibri"/>
                <w:color w:val="000000"/>
                <w:sz w:val="20"/>
                <w:szCs w:val="20"/>
              </w:rPr>
            </w:pPr>
            <w:r>
              <w:rPr>
                <w:rFonts w:ascii="Calibri" w:eastAsia="Calibri" w:hAnsi="Calibri" w:cs="Calibri"/>
                <w:color w:val="000000"/>
                <w:sz w:val="20"/>
                <w:szCs w:val="20"/>
              </w:rPr>
              <w:t>Fully compliant and minor adjustments only required dependent on needs</w:t>
            </w:r>
          </w:p>
          <w:p w:rsidR="00F13D12" w:rsidRDefault="00F13D12" w:rsidP="0054293A">
            <w:pPr>
              <w:ind w:left="0" w:firstLine="0"/>
              <w:rPr>
                <w:rFonts w:ascii="Calibri" w:eastAsia="Calibri" w:hAnsi="Calibri" w:cs="Calibri"/>
                <w:sz w:val="20"/>
                <w:szCs w:val="20"/>
              </w:rPr>
            </w:pPr>
          </w:p>
          <w:p w:rsidR="00F13D12" w:rsidRDefault="00F13D12" w:rsidP="0054293A">
            <w:pPr>
              <w:ind w:left="0" w:hanging="15"/>
              <w:rPr>
                <w:rFonts w:ascii="Calibri" w:eastAsia="Calibri" w:hAnsi="Calibri" w:cs="Calibri"/>
                <w:sz w:val="20"/>
                <w:szCs w:val="20"/>
              </w:rPr>
            </w:pPr>
            <w:r>
              <w:rPr>
                <w:rFonts w:ascii="Calibri" w:eastAsia="Calibri" w:hAnsi="Calibri" w:cs="Calibri"/>
                <w:sz w:val="20"/>
                <w:szCs w:val="20"/>
              </w:rPr>
              <w:t>Notton House</w:t>
            </w:r>
          </w:p>
          <w:p w:rsidR="00F13D12" w:rsidRDefault="00F13D12" w:rsidP="0054293A">
            <w:pPr>
              <w:numPr>
                <w:ilvl w:val="0"/>
                <w:numId w:val="12"/>
              </w:numPr>
              <w:pBdr>
                <w:top w:val="nil"/>
                <w:left w:val="nil"/>
                <w:bottom w:val="nil"/>
                <w:right w:val="nil"/>
                <w:between w:val="nil"/>
              </w:pBdr>
              <w:spacing w:after="0" w:line="240" w:lineRule="auto"/>
              <w:ind w:left="455" w:hanging="283"/>
              <w:rPr>
                <w:rFonts w:ascii="Calibri" w:eastAsia="Calibri" w:hAnsi="Calibri" w:cs="Calibri"/>
                <w:color w:val="000000"/>
                <w:sz w:val="20"/>
                <w:szCs w:val="20"/>
              </w:rPr>
            </w:pPr>
            <w:r>
              <w:rPr>
                <w:rFonts w:ascii="Calibri" w:eastAsia="Calibri" w:hAnsi="Calibri" w:cs="Calibri"/>
                <w:color w:val="000000"/>
                <w:sz w:val="20"/>
                <w:szCs w:val="20"/>
              </w:rPr>
              <w:t>Level door-ways throughout school for wheelchair access</w:t>
            </w:r>
          </w:p>
          <w:p w:rsidR="00F13D12" w:rsidRDefault="00F13D12" w:rsidP="0054293A">
            <w:pPr>
              <w:pBdr>
                <w:top w:val="nil"/>
                <w:left w:val="nil"/>
                <w:bottom w:val="nil"/>
                <w:right w:val="nil"/>
                <w:between w:val="nil"/>
              </w:pBdr>
              <w:spacing w:after="0" w:line="240" w:lineRule="auto"/>
              <w:ind w:left="360" w:firstLine="0"/>
              <w:rPr>
                <w:rFonts w:ascii="Calibri" w:eastAsia="Calibri" w:hAnsi="Calibri" w:cs="Calibri"/>
                <w:color w:val="000000"/>
                <w:sz w:val="20"/>
                <w:szCs w:val="20"/>
              </w:rPr>
            </w:pPr>
          </w:p>
          <w:p w:rsidR="00F13D12" w:rsidRDefault="00F13D12" w:rsidP="0054293A">
            <w:pPr>
              <w:ind w:left="0" w:hanging="15"/>
              <w:rPr>
                <w:rFonts w:ascii="Calibri" w:eastAsia="Calibri" w:hAnsi="Calibri" w:cs="Calibri"/>
                <w:sz w:val="20"/>
                <w:szCs w:val="20"/>
              </w:rPr>
            </w:pPr>
            <w:r>
              <w:rPr>
                <w:rFonts w:ascii="Calibri" w:eastAsia="Calibri" w:hAnsi="Calibri" w:cs="Calibri"/>
                <w:sz w:val="20"/>
                <w:szCs w:val="20"/>
              </w:rPr>
              <w:t>Soundwell</w:t>
            </w:r>
          </w:p>
          <w:p w:rsidR="00F13D12" w:rsidRDefault="00F13D12" w:rsidP="0054293A">
            <w:pPr>
              <w:numPr>
                <w:ilvl w:val="0"/>
                <w:numId w:val="12"/>
              </w:numPr>
              <w:pBdr>
                <w:top w:val="nil"/>
                <w:left w:val="nil"/>
                <w:bottom w:val="nil"/>
                <w:right w:val="nil"/>
                <w:between w:val="nil"/>
              </w:pBdr>
              <w:spacing w:after="0" w:line="240" w:lineRule="auto"/>
              <w:ind w:left="455" w:hanging="283"/>
              <w:rPr>
                <w:rFonts w:ascii="Calibri" w:eastAsia="Calibri" w:hAnsi="Calibri" w:cs="Calibri"/>
                <w:color w:val="000000"/>
                <w:sz w:val="20"/>
                <w:szCs w:val="20"/>
              </w:rPr>
            </w:pPr>
            <w:r>
              <w:rPr>
                <w:rFonts w:ascii="Calibri" w:eastAsia="Calibri" w:hAnsi="Calibri" w:cs="Calibri"/>
                <w:color w:val="000000"/>
                <w:sz w:val="20"/>
                <w:szCs w:val="20"/>
              </w:rPr>
              <w:t>Fully compliant and minor adjustments only required dependent on needs</w:t>
            </w:r>
          </w:p>
          <w:p w:rsidR="00F13D12" w:rsidRDefault="00F13D12" w:rsidP="0054293A">
            <w:pPr>
              <w:ind w:left="0" w:firstLine="0"/>
              <w:rPr>
                <w:rFonts w:ascii="Calibri" w:eastAsia="Calibri" w:hAnsi="Calibri" w:cs="Calibri"/>
                <w:sz w:val="20"/>
                <w:szCs w:val="20"/>
              </w:rPr>
            </w:pPr>
          </w:p>
          <w:p w:rsidR="00F13D12" w:rsidRDefault="00F13D12" w:rsidP="0054293A">
            <w:pPr>
              <w:ind w:left="0" w:hanging="15"/>
              <w:rPr>
                <w:rFonts w:ascii="Calibri" w:eastAsia="Calibri" w:hAnsi="Calibri" w:cs="Calibri"/>
                <w:sz w:val="20"/>
                <w:szCs w:val="20"/>
              </w:rPr>
            </w:pPr>
            <w:r>
              <w:rPr>
                <w:rFonts w:ascii="Calibri" w:eastAsia="Calibri" w:hAnsi="Calibri" w:cs="Calibri"/>
                <w:sz w:val="20"/>
                <w:szCs w:val="20"/>
              </w:rPr>
              <w:t xml:space="preserve">St Mathias </w:t>
            </w:r>
          </w:p>
          <w:p w:rsidR="00F13D12" w:rsidRDefault="00F13D12" w:rsidP="0054293A">
            <w:pPr>
              <w:numPr>
                <w:ilvl w:val="0"/>
                <w:numId w:val="12"/>
              </w:numPr>
              <w:pBdr>
                <w:top w:val="nil"/>
                <w:left w:val="nil"/>
                <w:bottom w:val="nil"/>
                <w:right w:val="nil"/>
                <w:between w:val="nil"/>
              </w:pBdr>
              <w:spacing w:after="0" w:line="240" w:lineRule="auto"/>
              <w:ind w:left="455" w:hanging="283"/>
              <w:rPr>
                <w:rFonts w:ascii="Calibri" w:eastAsia="Calibri" w:hAnsi="Calibri" w:cs="Calibri"/>
                <w:color w:val="000000"/>
                <w:sz w:val="20"/>
                <w:szCs w:val="20"/>
              </w:rPr>
            </w:pPr>
            <w:r>
              <w:rPr>
                <w:rFonts w:ascii="Calibri" w:eastAsia="Calibri" w:hAnsi="Calibri" w:cs="Calibri"/>
                <w:color w:val="000000"/>
                <w:sz w:val="20"/>
                <w:szCs w:val="20"/>
              </w:rPr>
              <w:t>Enhanced access to Fishponds site with ramps</w:t>
            </w:r>
          </w:p>
        </w:tc>
        <w:tc>
          <w:tcPr>
            <w:tcW w:w="1843" w:type="dxa"/>
          </w:tcPr>
          <w:p w:rsidR="00F13D12" w:rsidRDefault="00F13D12" w:rsidP="0054293A">
            <w:pPr>
              <w:spacing w:line="240" w:lineRule="auto"/>
              <w:ind w:left="0" w:firstLine="0"/>
              <w:rPr>
                <w:rFonts w:ascii="Calibri" w:eastAsia="Calibri" w:hAnsi="Calibri" w:cs="Calibri"/>
                <w:sz w:val="20"/>
                <w:szCs w:val="20"/>
              </w:rPr>
            </w:pPr>
            <w:r>
              <w:rPr>
                <w:rFonts w:ascii="Calibri" w:eastAsia="Calibri" w:hAnsi="Calibri" w:cs="Calibri"/>
                <w:sz w:val="20"/>
                <w:szCs w:val="20"/>
              </w:rPr>
              <w:t>All projects identified in adjacent columns are planned or under-way as part of improvements across the Trust.</w:t>
            </w:r>
          </w:p>
          <w:p w:rsidR="00F13D12" w:rsidRDefault="00F13D12" w:rsidP="0054293A">
            <w:pPr>
              <w:spacing w:line="240" w:lineRule="auto"/>
              <w:ind w:left="0" w:firstLine="0"/>
              <w:rPr>
                <w:rFonts w:ascii="Calibri" w:eastAsia="Calibri" w:hAnsi="Calibri" w:cs="Calibri"/>
                <w:sz w:val="20"/>
                <w:szCs w:val="20"/>
              </w:rPr>
            </w:pPr>
          </w:p>
        </w:tc>
        <w:tc>
          <w:tcPr>
            <w:tcW w:w="850" w:type="dxa"/>
          </w:tcPr>
          <w:p w:rsidR="00F13D12" w:rsidRDefault="00F13D12" w:rsidP="0054293A">
            <w:pPr>
              <w:rPr>
                <w:rFonts w:ascii="Calibri" w:eastAsia="Calibri" w:hAnsi="Calibri" w:cs="Calibri"/>
                <w:sz w:val="20"/>
                <w:szCs w:val="20"/>
              </w:rPr>
            </w:pPr>
            <w:r>
              <w:rPr>
                <w:rFonts w:ascii="Calibri" w:eastAsia="Calibri" w:hAnsi="Calibri" w:cs="Calibri"/>
                <w:sz w:val="20"/>
                <w:szCs w:val="20"/>
              </w:rPr>
              <w:t>AWI</w:t>
            </w:r>
          </w:p>
        </w:tc>
        <w:tc>
          <w:tcPr>
            <w:tcW w:w="1134" w:type="dxa"/>
          </w:tcPr>
          <w:p w:rsidR="00F13D12" w:rsidRDefault="00F13D12" w:rsidP="0054293A">
            <w:pPr>
              <w:rPr>
                <w:rFonts w:ascii="Calibri" w:eastAsia="Calibri" w:hAnsi="Calibri" w:cs="Calibri"/>
                <w:sz w:val="20"/>
                <w:szCs w:val="20"/>
              </w:rPr>
            </w:pPr>
            <w:r>
              <w:rPr>
                <w:rFonts w:ascii="Calibri" w:eastAsia="Calibri" w:hAnsi="Calibri" w:cs="Calibri"/>
                <w:sz w:val="20"/>
                <w:szCs w:val="20"/>
              </w:rPr>
              <w:t>Term 2</w:t>
            </w:r>
          </w:p>
        </w:tc>
        <w:tc>
          <w:tcPr>
            <w:tcW w:w="1658" w:type="dxa"/>
          </w:tcPr>
          <w:p w:rsidR="00F13D12" w:rsidRDefault="00F13D12" w:rsidP="0054293A">
            <w:pPr>
              <w:rPr>
                <w:rFonts w:ascii="Calibri" w:eastAsia="Calibri" w:hAnsi="Calibri" w:cs="Calibri"/>
                <w:sz w:val="20"/>
                <w:szCs w:val="20"/>
              </w:rPr>
            </w:pPr>
            <w:r>
              <w:rPr>
                <w:rFonts w:ascii="Calibri" w:eastAsia="Calibri" w:hAnsi="Calibri" w:cs="Calibri"/>
                <w:sz w:val="20"/>
                <w:szCs w:val="20"/>
              </w:rPr>
              <w:t>All schools are better able to accommodate children and adults with a physical impairment.</w:t>
            </w:r>
          </w:p>
          <w:p w:rsidR="00F13D12" w:rsidRDefault="00F13D12" w:rsidP="0054293A">
            <w:pPr>
              <w:rPr>
                <w:rFonts w:ascii="Calibri" w:eastAsia="Calibri" w:hAnsi="Calibri" w:cs="Calibri"/>
                <w:sz w:val="20"/>
                <w:szCs w:val="20"/>
              </w:rPr>
            </w:pPr>
          </w:p>
          <w:p w:rsidR="00F13D12" w:rsidRDefault="00F13D12" w:rsidP="0054293A">
            <w:pPr>
              <w:rPr>
                <w:rFonts w:ascii="Calibri" w:eastAsia="Calibri" w:hAnsi="Calibri" w:cs="Calibri"/>
                <w:sz w:val="20"/>
                <w:szCs w:val="20"/>
              </w:rPr>
            </w:pPr>
          </w:p>
        </w:tc>
        <w:tc>
          <w:tcPr>
            <w:tcW w:w="2030" w:type="dxa"/>
          </w:tcPr>
          <w:p w:rsidR="00F13D12" w:rsidRDefault="00F13D12" w:rsidP="0054293A">
            <w:pPr>
              <w:rPr>
                <w:rFonts w:ascii="Calibri" w:eastAsia="Calibri" w:hAnsi="Calibri" w:cs="Calibri"/>
                <w:sz w:val="20"/>
                <w:szCs w:val="20"/>
              </w:rPr>
            </w:pPr>
          </w:p>
          <w:p w:rsidR="00F13D12" w:rsidRDefault="00F13D12" w:rsidP="0054293A">
            <w:pPr>
              <w:ind w:left="0" w:firstLine="0"/>
              <w:rPr>
                <w:color w:val="222222"/>
                <w:highlight w:val="white"/>
              </w:rPr>
            </w:pPr>
          </w:p>
        </w:tc>
      </w:tr>
      <w:tr w:rsidR="00F13D12" w:rsidTr="0054293A">
        <w:trPr>
          <w:trHeight w:val="2471"/>
        </w:trPr>
        <w:tc>
          <w:tcPr>
            <w:tcW w:w="1532" w:type="dxa"/>
            <w:shd w:val="clear" w:color="auto" w:fill="auto"/>
          </w:tcPr>
          <w:p w:rsidR="00F13D12" w:rsidRDefault="00F13D12" w:rsidP="0054293A">
            <w:pPr>
              <w:rPr>
                <w:rFonts w:ascii="Calibri" w:eastAsia="Calibri" w:hAnsi="Calibri" w:cs="Calibri"/>
                <w:sz w:val="20"/>
                <w:szCs w:val="20"/>
              </w:rPr>
            </w:pPr>
            <w:r>
              <w:rPr>
                <w:rFonts w:ascii="Calibri" w:eastAsia="Calibri" w:hAnsi="Calibri" w:cs="Calibri"/>
                <w:sz w:val="20"/>
                <w:szCs w:val="20"/>
              </w:rPr>
              <w:lastRenderedPageBreak/>
              <w:t>Improve the delivery of information to pupils with a disability</w:t>
            </w:r>
          </w:p>
          <w:p w:rsidR="00F13D12" w:rsidRDefault="00F13D12" w:rsidP="0054293A">
            <w:pPr>
              <w:rPr>
                <w:rFonts w:ascii="Calibri" w:eastAsia="Calibri" w:hAnsi="Calibri" w:cs="Calibri"/>
                <w:sz w:val="20"/>
                <w:szCs w:val="20"/>
              </w:rPr>
            </w:pPr>
          </w:p>
        </w:tc>
        <w:tc>
          <w:tcPr>
            <w:tcW w:w="2023" w:type="dxa"/>
          </w:tcPr>
          <w:p w:rsidR="00F13D12" w:rsidRDefault="00F13D12" w:rsidP="0054293A">
            <w:pPr>
              <w:pBdr>
                <w:top w:val="nil"/>
                <w:left w:val="nil"/>
                <w:bottom w:val="nil"/>
                <w:right w:val="nil"/>
                <w:between w:val="nil"/>
              </w:pBdr>
              <w:spacing w:after="0" w:line="240" w:lineRule="auto"/>
              <w:ind w:left="0" w:firstLine="0"/>
              <w:rPr>
                <w:rFonts w:ascii="Calibri" w:eastAsia="Calibri" w:hAnsi="Calibri" w:cs="Calibri"/>
                <w:color w:val="000000"/>
                <w:sz w:val="20"/>
                <w:szCs w:val="20"/>
              </w:rPr>
            </w:pPr>
            <w:r>
              <w:rPr>
                <w:rFonts w:ascii="Calibri" w:eastAsia="Calibri" w:hAnsi="Calibri" w:cs="Calibri"/>
                <w:color w:val="000000"/>
                <w:sz w:val="20"/>
                <w:szCs w:val="20"/>
              </w:rPr>
              <w:t>Our school uses a range of communication methods to ensure information is accessible. This includes:</w:t>
            </w:r>
          </w:p>
          <w:p w:rsidR="00F13D12" w:rsidRDefault="00F13D12" w:rsidP="0054293A">
            <w:pPr>
              <w:pBdr>
                <w:top w:val="nil"/>
                <w:left w:val="nil"/>
                <w:bottom w:val="nil"/>
                <w:right w:val="nil"/>
                <w:between w:val="nil"/>
              </w:pBdr>
              <w:spacing w:after="0" w:line="240" w:lineRule="auto"/>
              <w:ind w:left="0" w:firstLine="0"/>
              <w:rPr>
                <w:rFonts w:ascii="Calibri" w:eastAsia="Calibri" w:hAnsi="Calibri" w:cs="Calibri"/>
                <w:color w:val="000000"/>
                <w:sz w:val="20"/>
                <w:szCs w:val="20"/>
              </w:rPr>
            </w:pPr>
          </w:p>
          <w:p w:rsidR="00F13D12" w:rsidRDefault="00F13D12" w:rsidP="0054293A">
            <w:pPr>
              <w:numPr>
                <w:ilvl w:val="0"/>
                <w:numId w:val="11"/>
              </w:numPr>
              <w:pBdr>
                <w:top w:val="nil"/>
                <w:left w:val="nil"/>
                <w:bottom w:val="nil"/>
                <w:right w:val="nil"/>
                <w:between w:val="nil"/>
              </w:pBdr>
              <w:spacing w:after="0" w:line="240" w:lineRule="auto"/>
              <w:ind w:left="283" w:hanging="285"/>
              <w:rPr>
                <w:rFonts w:ascii="Calibri" w:eastAsia="Calibri" w:hAnsi="Calibri" w:cs="Calibri"/>
                <w:color w:val="000000"/>
                <w:sz w:val="20"/>
                <w:szCs w:val="20"/>
              </w:rPr>
            </w:pPr>
            <w:r>
              <w:rPr>
                <w:rFonts w:ascii="Calibri" w:eastAsia="Calibri" w:hAnsi="Calibri" w:cs="Calibri"/>
                <w:color w:val="000000"/>
                <w:sz w:val="20"/>
                <w:szCs w:val="20"/>
              </w:rPr>
              <w:t>Internal signage</w:t>
            </w:r>
          </w:p>
          <w:p w:rsidR="00F13D12" w:rsidRDefault="00F13D12" w:rsidP="0054293A">
            <w:pPr>
              <w:numPr>
                <w:ilvl w:val="0"/>
                <w:numId w:val="11"/>
              </w:numPr>
              <w:pBdr>
                <w:top w:val="nil"/>
                <w:left w:val="nil"/>
                <w:bottom w:val="nil"/>
                <w:right w:val="nil"/>
                <w:between w:val="nil"/>
              </w:pBdr>
              <w:spacing w:after="0" w:line="240" w:lineRule="auto"/>
              <w:ind w:left="283" w:hanging="285"/>
              <w:rPr>
                <w:rFonts w:ascii="Calibri" w:eastAsia="Calibri" w:hAnsi="Calibri" w:cs="Calibri"/>
                <w:color w:val="000000"/>
                <w:sz w:val="20"/>
                <w:szCs w:val="20"/>
              </w:rPr>
            </w:pPr>
            <w:r>
              <w:rPr>
                <w:rFonts w:ascii="Calibri" w:eastAsia="Calibri" w:hAnsi="Calibri" w:cs="Calibri"/>
                <w:color w:val="000000"/>
                <w:sz w:val="20"/>
                <w:szCs w:val="20"/>
              </w:rPr>
              <w:t>Large print resources</w:t>
            </w:r>
          </w:p>
          <w:p w:rsidR="00F13D12" w:rsidRDefault="00F13D12" w:rsidP="0054293A">
            <w:pPr>
              <w:numPr>
                <w:ilvl w:val="0"/>
                <w:numId w:val="11"/>
              </w:numPr>
              <w:pBdr>
                <w:top w:val="nil"/>
                <w:left w:val="nil"/>
                <w:bottom w:val="nil"/>
                <w:right w:val="nil"/>
                <w:between w:val="nil"/>
              </w:pBdr>
              <w:spacing w:after="0" w:line="240" w:lineRule="auto"/>
              <w:ind w:left="283" w:hanging="285"/>
              <w:rPr>
                <w:rFonts w:ascii="Calibri" w:eastAsia="Calibri" w:hAnsi="Calibri" w:cs="Calibri"/>
                <w:color w:val="000000"/>
                <w:sz w:val="20"/>
                <w:szCs w:val="20"/>
              </w:rPr>
            </w:pPr>
            <w:r>
              <w:rPr>
                <w:rFonts w:ascii="Calibri" w:eastAsia="Calibri" w:hAnsi="Calibri" w:cs="Calibri"/>
                <w:color w:val="000000"/>
                <w:sz w:val="20"/>
                <w:szCs w:val="20"/>
              </w:rPr>
              <w:t xml:space="preserve">Braille </w:t>
            </w:r>
          </w:p>
          <w:p w:rsidR="00F13D12" w:rsidRDefault="00F13D12" w:rsidP="0054293A">
            <w:pPr>
              <w:numPr>
                <w:ilvl w:val="0"/>
                <w:numId w:val="11"/>
              </w:numPr>
              <w:pBdr>
                <w:top w:val="nil"/>
                <w:left w:val="nil"/>
                <w:bottom w:val="nil"/>
                <w:right w:val="nil"/>
                <w:between w:val="nil"/>
              </w:pBdr>
              <w:spacing w:after="0" w:line="240" w:lineRule="auto"/>
              <w:ind w:left="283" w:hanging="285"/>
              <w:rPr>
                <w:rFonts w:ascii="Calibri" w:eastAsia="Calibri" w:hAnsi="Calibri" w:cs="Calibri"/>
                <w:color w:val="000000"/>
                <w:sz w:val="20"/>
                <w:szCs w:val="20"/>
              </w:rPr>
            </w:pPr>
            <w:r>
              <w:rPr>
                <w:rFonts w:ascii="Calibri" w:eastAsia="Calibri" w:hAnsi="Calibri" w:cs="Calibri"/>
                <w:color w:val="000000"/>
                <w:sz w:val="20"/>
                <w:szCs w:val="20"/>
              </w:rPr>
              <w:t>Induction loops</w:t>
            </w:r>
          </w:p>
          <w:p w:rsidR="00F13D12" w:rsidRDefault="00F13D12" w:rsidP="0054293A">
            <w:pPr>
              <w:numPr>
                <w:ilvl w:val="0"/>
                <w:numId w:val="11"/>
              </w:numPr>
              <w:pBdr>
                <w:top w:val="nil"/>
                <w:left w:val="nil"/>
                <w:bottom w:val="nil"/>
                <w:right w:val="nil"/>
                <w:between w:val="nil"/>
              </w:pBdr>
              <w:spacing w:after="0" w:line="240" w:lineRule="auto"/>
              <w:ind w:left="283" w:hanging="285"/>
              <w:rPr>
                <w:rFonts w:ascii="Calibri" w:eastAsia="Calibri" w:hAnsi="Calibri" w:cs="Calibri"/>
                <w:color w:val="000000"/>
                <w:sz w:val="20"/>
                <w:szCs w:val="20"/>
              </w:rPr>
            </w:pPr>
            <w:r>
              <w:rPr>
                <w:rFonts w:ascii="Calibri" w:eastAsia="Calibri" w:hAnsi="Calibri" w:cs="Calibri"/>
                <w:color w:val="000000"/>
                <w:sz w:val="20"/>
                <w:szCs w:val="20"/>
              </w:rPr>
              <w:t>Hazard paint on stairs</w:t>
            </w:r>
          </w:p>
          <w:p w:rsidR="00F13D12" w:rsidRDefault="00F13D12" w:rsidP="0054293A">
            <w:pPr>
              <w:numPr>
                <w:ilvl w:val="0"/>
                <w:numId w:val="11"/>
              </w:numPr>
              <w:pBdr>
                <w:top w:val="nil"/>
                <w:left w:val="nil"/>
                <w:bottom w:val="nil"/>
                <w:right w:val="nil"/>
                <w:between w:val="nil"/>
              </w:pBdr>
              <w:spacing w:after="0" w:line="240" w:lineRule="auto"/>
              <w:ind w:left="283" w:hanging="285"/>
              <w:rPr>
                <w:rFonts w:ascii="Calibri" w:eastAsia="Calibri" w:hAnsi="Calibri" w:cs="Calibri"/>
                <w:color w:val="000000"/>
                <w:sz w:val="20"/>
                <w:szCs w:val="20"/>
              </w:rPr>
            </w:pPr>
            <w:r>
              <w:rPr>
                <w:rFonts w:ascii="Calibri" w:eastAsia="Calibri" w:hAnsi="Calibri" w:cs="Calibri"/>
                <w:color w:val="000000"/>
                <w:sz w:val="20"/>
                <w:szCs w:val="20"/>
              </w:rPr>
              <w:t>Pictorial or symbolic representations</w:t>
            </w:r>
          </w:p>
        </w:tc>
        <w:tc>
          <w:tcPr>
            <w:tcW w:w="4536" w:type="dxa"/>
            <w:shd w:val="clear" w:color="auto" w:fill="auto"/>
          </w:tcPr>
          <w:p w:rsidR="00F13D12" w:rsidRDefault="00F13D12" w:rsidP="0054293A">
            <w:pPr>
              <w:rPr>
                <w:rFonts w:ascii="Calibri" w:eastAsia="Calibri" w:hAnsi="Calibri" w:cs="Calibri"/>
                <w:sz w:val="20"/>
                <w:szCs w:val="20"/>
              </w:rPr>
            </w:pPr>
            <w:r>
              <w:rPr>
                <w:rFonts w:ascii="Calibri" w:eastAsia="Calibri" w:hAnsi="Calibri" w:cs="Calibri"/>
                <w:sz w:val="20"/>
                <w:szCs w:val="20"/>
              </w:rPr>
              <w:t>Improve further signage and markings to show those who need additional support access routes, designated parking areas, etc</w:t>
            </w:r>
          </w:p>
        </w:tc>
        <w:tc>
          <w:tcPr>
            <w:tcW w:w="1843" w:type="dxa"/>
          </w:tcPr>
          <w:p w:rsidR="00F13D12" w:rsidRDefault="00F13D12" w:rsidP="0054293A">
            <w:pPr>
              <w:rPr>
                <w:rFonts w:ascii="Calibri" w:eastAsia="Calibri" w:hAnsi="Calibri" w:cs="Calibri"/>
                <w:sz w:val="20"/>
                <w:szCs w:val="20"/>
              </w:rPr>
            </w:pPr>
            <w:r>
              <w:rPr>
                <w:rFonts w:ascii="Calibri" w:eastAsia="Calibri" w:hAnsi="Calibri" w:cs="Calibri"/>
                <w:sz w:val="20"/>
                <w:szCs w:val="20"/>
              </w:rPr>
              <w:t>New signage to be developed on a school-by-school basis.</w:t>
            </w:r>
          </w:p>
        </w:tc>
        <w:tc>
          <w:tcPr>
            <w:tcW w:w="850" w:type="dxa"/>
          </w:tcPr>
          <w:p w:rsidR="00F13D12" w:rsidRDefault="00F13D12" w:rsidP="0054293A">
            <w:pPr>
              <w:rPr>
                <w:rFonts w:ascii="Calibri" w:eastAsia="Calibri" w:hAnsi="Calibri" w:cs="Calibri"/>
                <w:sz w:val="20"/>
                <w:szCs w:val="20"/>
              </w:rPr>
            </w:pPr>
            <w:r>
              <w:rPr>
                <w:rFonts w:ascii="Calibri" w:eastAsia="Calibri" w:hAnsi="Calibri" w:cs="Calibri"/>
                <w:sz w:val="20"/>
                <w:szCs w:val="20"/>
              </w:rPr>
              <w:t>AWI</w:t>
            </w:r>
          </w:p>
        </w:tc>
        <w:tc>
          <w:tcPr>
            <w:tcW w:w="1134" w:type="dxa"/>
          </w:tcPr>
          <w:p w:rsidR="00F13D12" w:rsidRDefault="00F13D12" w:rsidP="0054293A">
            <w:pPr>
              <w:rPr>
                <w:rFonts w:ascii="Calibri" w:eastAsia="Calibri" w:hAnsi="Calibri" w:cs="Calibri"/>
                <w:sz w:val="20"/>
                <w:szCs w:val="20"/>
              </w:rPr>
            </w:pPr>
            <w:r>
              <w:rPr>
                <w:rFonts w:ascii="Calibri" w:eastAsia="Calibri" w:hAnsi="Calibri" w:cs="Calibri"/>
                <w:sz w:val="20"/>
                <w:szCs w:val="20"/>
              </w:rPr>
              <w:t>Term 6</w:t>
            </w:r>
          </w:p>
        </w:tc>
        <w:tc>
          <w:tcPr>
            <w:tcW w:w="1658" w:type="dxa"/>
          </w:tcPr>
          <w:p w:rsidR="00F13D12" w:rsidRDefault="00F13D12" w:rsidP="0054293A">
            <w:pPr>
              <w:rPr>
                <w:rFonts w:ascii="Calibri" w:eastAsia="Calibri" w:hAnsi="Calibri" w:cs="Calibri"/>
                <w:sz w:val="20"/>
                <w:szCs w:val="20"/>
              </w:rPr>
            </w:pPr>
            <w:r>
              <w:rPr>
                <w:rFonts w:ascii="Calibri" w:eastAsia="Calibri" w:hAnsi="Calibri" w:cs="Calibri"/>
                <w:sz w:val="20"/>
                <w:szCs w:val="20"/>
              </w:rPr>
              <w:t>All visitors are clear about provision for people with  physical impairment</w:t>
            </w:r>
          </w:p>
        </w:tc>
        <w:tc>
          <w:tcPr>
            <w:tcW w:w="2030" w:type="dxa"/>
          </w:tcPr>
          <w:p w:rsidR="00F13D12" w:rsidRDefault="00F13D12" w:rsidP="0054293A">
            <w:pPr>
              <w:rPr>
                <w:rFonts w:ascii="Calibri" w:eastAsia="Calibri" w:hAnsi="Calibri" w:cs="Calibri"/>
                <w:sz w:val="20"/>
                <w:szCs w:val="20"/>
              </w:rPr>
            </w:pPr>
          </w:p>
        </w:tc>
      </w:tr>
    </w:tbl>
    <w:p w:rsidR="00F13D12" w:rsidRDefault="00F13D12" w:rsidP="00F13D12">
      <w:pPr>
        <w:rPr>
          <w:rFonts w:ascii="Calibri" w:eastAsia="Calibri" w:hAnsi="Calibri" w:cs="Calibri"/>
          <w:sz w:val="20"/>
          <w:szCs w:val="20"/>
        </w:rPr>
        <w:sectPr w:rsidR="00F13D12">
          <w:footerReference w:type="default" r:id="rId14"/>
          <w:footerReference w:type="first" r:id="rId15"/>
          <w:pgSz w:w="16840" w:h="11900" w:orient="landscape"/>
          <w:pgMar w:top="709" w:right="851" w:bottom="568" w:left="1134" w:header="567" w:footer="376" w:gutter="0"/>
          <w:cols w:space="720"/>
        </w:sectPr>
      </w:pPr>
      <w:bookmarkStart w:id="3" w:name="_GoBack"/>
      <w:bookmarkEnd w:id="3"/>
    </w:p>
    <w:p w:rsidR="00F13D12" w:rsidRDefault="00F13D12" w:rsidP="00F13D12">
      <w:pPr>
        <w:pStyle w:val="Heading1"/>
        <w:rPr>
          <w:b/>
          <w:color w:val="000000"/>
          <w:sz w:val="20"/>
          <w:szCs w:val="20"/>
          <w:u w:val="single"/>
        </w:rPr>
      </w:pPr>
      <w:bookmarkStart w:id="4" w:name="_3znysh7" w:colFirst="0" w:colLast="0"/>
      <w:bookmarkEnd w:id="4"/>
      <w:r>
        <w:rPr>
          <w:b/>
          <w:color w:val="000000"/>
          <w:sz w:val="20"/>
          <w:szCs w:val="20"/>
          <w:u w:val="single"/>
        </w:rPr>
        <w:lastRenderedPageBreak/>
        <w:t>4. Monitoring arrangements</w:t>
      </w:r>
    </w:p>
    <w:p w:rsidR="00F13D12" w:rsidRDefault="00F13D12" w:rsidP="00F13D12">
      <w:pPr>
        <w:rPr>
          <w:rFonts w:ascii="Calibri" w:eastAsia="Calibri" w:hAnsi="Calibri" w:cs="Calibri"/>
          <w:sz w:val="20"/>
          <w:szCs w:val="20"/>
        </w:rPr>
      </w:pPr>
    </w:p>
    <w:p w:rsidR="00F13D12" w:rsidRDefault="00F13D12" w:rsidP="00F13D12">
      <w:pPr>
        <w:rPr>
          <w:rFonts w:ascii="Calibri" w:eastAsia="Calibri" w:hAnsi="Calibri" w:cs="Calibri"/>
          <w:sz w:val="20"/>
          <w:szCs w:val="20"/>
        </w:rPr>
      </w:pPr>
      <w:r>
        <w:rPr>
          <w:rFonts w:ascii="Calibri" w:eastAsia="Calibri" w:hAnsi="Calibri" w:cs="Calibri"/>
          <w:sz w:val="20"/>
          <w:szCs w:val="20"/>
        </w:rPr>
        <w:t xml:space="preserve">This document will be reviewed every year – during Term 1, but may be reviewed and updated more frequently if necessary. </w:t>
      </w:r>
    </w:p>
    <w:p w:rsidR="00F13D12" w:rsidRDefault="00F13D12" w:rsidP="00F13D12">
      <w:pPr>
        <w:rPr>
          <w:rFonts w:ascii="Calibri" w:eastAsia="Calibri" w:hAnsi="Calibri" w:cs="Calibri"/>
          <w:sz w:val="20"/>
          <w:szCs w:val="20"/>
        </w:rPr>
      </w:pPr>
    </w:p>
    <w:p w:rsidR="00F13D12" w:rsidRDefault="00F13D12" w:rsidP="00F13D12">
      <w:pPr>
        <w:rPr>
          <w:rFonts w:ascii="Calibri" w:eastAsia="Calibri" w:hAnsi="Calibri" w:cs="Calibri"/>
          <w:sz w:val="20"/>
          <w:szCs w:val="20"/>
        </w:rPr>
      </w:pPr>
      <w:bookmarkStart w:id="5" w:name="_2et92p0" w:colFirst="0" w:colLast="0"/>
      <w:bookmarkEnd w:id="5"/>
      <w:r>
        <w:rPr>
          <w:rFonts w:ascii="Calibri" w:eastAsia="Calibri" w:hAnsi="Calibri" w:cs="Calibri"/>
          <w:sz w:val="20"/>
          <w:szCs w:val="20"/>
        </w:rPr>
        <w:t>It will be approved by The Academy Trust Board annually.</w:t>
      </w:r>
    </w:p>
    <w:p w:rsidR="00F13D12" w:rsidRDefault="00F13D12" w:rsidP="00F13D12">
      <w:pPr>
        <w:pStyle w:val="Heading1"/>
        <w:rPr>
          <w:b/>
          <w:color w:val="000000"/>
          <w:sz w:val="20"/>
          <w:szCs w:val="20"/>
          <w:u w:val="single"/>
        </w:rPr>
      </w:pPr>
      <w:bookmarkStart w:id="6" w:name="_tyjcwt" w:colFirst="0" w:colLast="0"/>
      <w:bookmarkEnd w:id="6"/>
      <w:r>
        <w:rPr>
          <w:b/>
          <w:color w:val="000000"/>
          <w:sz w:val="20"/>
          <w:szCs w:val="20"/>
          <w:u w:val="single"/>
        </w:rPr>
        <w:t>5. Links with other policies</w:t>
      </w:r>
    </w:p>
    <w:p w:rsidR="00F13D12" w:rsidRDefault="00F13D12" w:rsidP="00F13D12">
      <w:pPr>
        <w:rPr>
          <w:rFonts w:ascii="Calibri" w:eastAsia="Calibri" w:hAnsi="Calibri" w:cs="Calibri"/>
          <w:sz w:val="20"/>
          <w:szCs w:val="20"/>
        </w:rPr>
      </w:pPr>
    </w:p>
    <w:p w:rsidR="00F13D12" w:rsidRDefault="00F13D12" w:rsidP="00F13D12">
      <w:pPr>
        <w:spacing w:after="0"/>
        <w:rPr>
          <w:rFonts w:ascii="Calibri" w:eastAsia="Calibri" w:hAnsi="Calibri" w:cs="Calibri"/>
          <w:sz w:val="20"/>
          <w:szCs w:val="20"/>
        </w:rPr>
      </w:pPr>
      <w:r>
        <w:rPr>
          <w:rFonts w:ascii="Calibri" w:eastAsia="Calibri" w:hAnsi="Calibri" w:cs="Calibri"/>
          <w:sz w:val="20"/>
          <w:szCs w:val="20"/>
        </w:rPr>
        <w:t>This accessibility plan is linked to the following policies and documents:</w:t>
      </w:r>
    </w:p>
    <w:p w:rsidR="00F13D12" w:rsidRDefault="00F13D12" w:rsidP="00F13D12">
      <w:pPr>
        <w:numPr>
          <w:ilvl w:val="0"/>
          <w:numId w:val="9"/>
        </w:numPr>
        <w:pBdr>
          <w:top w:val="nil"/>
          <w:left w:val="nil"/>
          <w:bottom w:val="nil"/>
          <w:right w:val="nil"/>
          <w:between w:val="nil"/>
        </w:pBdr>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Risk assessment policy</w:t>
      </w:r>
    </w:p>
    <w:p w:rsidR="00F13D12" w:rsidRDefault="00F13D12" w:rsidP="00F13D12">
      <w:pPr>
        <w:numPr>
          <w:ilvl w:val="0"/>
          <w:numId w:val="9"/>
        </w:numPr>
        <w:pBdr>
          <w:top w:val="nil"/>
          <w:left w:val="nil"/>
          <w:bottom w:val="nil"/>
          <w:right w:val="nil"/>
          <w:between w:val="nil"/>
        </w:pBdr>
        <w:spacing w:after="0" w:line="240" w:lineRule="auto"/>
        <w:rPr>
          <w:rFonts w:ascii="Calibri" w:eastAsia="Calibri" w:hAnsi="Calibri" w:cs="Calibri"/>
          <w:color w:val="000000"/>
          <w:sz w:val="20"/>
          <w:szCs w:val="20"/>
        </w:rPr>
      </w:pPr>
      <w:r>
        <w:rPr>
          <w:rFonts w:ascii="Calibri" w:eastAsia="Calibri" w:hAnsi="Calibri" w:cs="Calibri"/>
          <w:color w:val="000000"/>
          <w:sz w:val="20"/>
          <w:szCs w:val="20"/>
        </w:rPr>
        <w:t>Health and safety policy</w:t>
      </w:r>
    </w:p>
    <w:p w:rsidR="00F13D12" w:rsidRDefault="00F13D12" w:rsidP="00F13D12">
      <w:pPr>
        <w:numPr>
          <w:ilvl w:val="0"/>
          <w:numId w:val="9"/>
        </w:numPr>
        <w:pBdr>
          <w:top w:val="nil"/>
          <w:left w:val="nil"/>
          <w:bottom w:val="nil"/>
          <w:right w:val="nil"/>
          <w:between w:val="nil"/>
        </w:pBdr>
        <w:spacing w:after="0" w:line="240" w:lineRule="auto"/>
        <w:rPr>
          <w:rFonts w:ascii="Calibri" w:eastAsia="Calibri" w:hAnsi="Calibri" w:cs="Calibri"/>
          <w:color w:val="000000"/>
          <w:sz w:val="20"/>
          <w:szCs w:val="20"/>
        </w:rPr>
      </w:pPr>
      <w:r>
        <w:rPr>
          <w:rFonts w:ascii="Calibri" w:eastAsia="Calibri" w:hAnsi="Calibri" w:cs="Calibri"/>
          <w:color w:val="000000"/>
          <w:sz w:val="20"/>
          <w:szCs w:val="20"/>
          <w:highlight w:val="white"/>
        </w:rPr>
        <w:t>Equality information and objectives (public sector equality duty) statement for publication</w:t>
      </w:r>
    </w:p>
    <w:p w:rsidR="00F13D12" w:rsidRDefault="00F13D12" w:rsidP="00F13D12">
      <w:pPr>
        <w:numPr>
          <w:ilvl w:val="0"/>
          <w:numId w:val="9"/>
        </w:numPr>
        <w:pBdr>
          <w:top w:val="nil"/>
          <w:left w:val="nil"/>
          <w:bottom w:val="nil"/>
          <w:right w:val="nil"/>
          <w:between w:val="nil"/>
        </w:pBdr>
        <w:spacing w:after="0" w:line="240" w:lineRule="auto"/>
        <w:rPr>
          <w:rFonts w:ascii="Calibri" w:eastAsia="Calibri" w:hAnsi="Calibri" w:cs="Calibri"/>
          <w:color w:val="000000"/>
          <w:sz w:val="20"/>
          <w:szCs w:val="20"/>
        </w:rPr>
      </w:pPr>
      <w:r>
        <w:rPr>
          <w:rFonts w:ascii="Calibri" w:eastAsia="Calibri" w:hAnsi="Calibri" w:cs="Calibri"/>
          <w:color w:val="000000"/>
          <w:sz w:val="20"/>
          <w:szCs w:val="20"/>
          <w:highlight w:val="white"/>
        </w:rPr>
        <w:t>Special educational needs (SEN) information report</w:t>
      </w:r>
    </w:p>
    <w:p w:rsidR="00F13D12" w:rsidRDefault="00F13D12" w:rsidP="00F13D12">
      <w:pPr>
        <w:numPr>
          <w:ilvl w:val="0"/>
          <w:numId w:val="9"/>
        </w:numPr>
        <w:pBdr>
          <w:top w:val="nil"/>
          <w:left w:val="nil"/>
          <w:bottom w:val="nil"/>
          <w:right w:val="nil"/>
          <w:between w:val="nil"/>
        </w:pBdr>
        <w:spacing w:after="0" w:line="240" w:lineRule="auto"/>
        <w:rPr>
          <w:rFonts w:ascii="Calibri" w:eastAsia="Calibri" w:hAnsi="Calibri" w:cs="Calibri"/>
          <w:color w:val="000000"/>
          <w:sz w:val="20"/>
          <w:szCs w:val="20"/>
        </w:rPr>
      </w:pPr>
      <w:r>
        <w:rPr>
          <w:rFonts w:ascii="Calibri" w:eastAsia="Calibri" w:hAnsi="Calibri" w:cs="Calibri"/>
          <w:color w:val="000000"/>
          <w:sz w:val="20"/>
          <w:szCs w:val="20"/>
          <w:highlight w:val="white"/>
        </w:rPr>
        <w:t>Supporting pupils with medical conditions policy</w:t>
      </w:r>
    </w:p>
    <w:p w:rsidR="00FB31B0" w:rsidRDefault="00F13D12"/>
    <w:sectPr w:rsidR="00FB31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D12" w:rsidRDefault="00F13D12" w:rsidP="00F13D12">
      <w:pPr>
        <w:spacing w:after="0" w:line="240" w:lineRule="auto"/>
      </w:pPr>
      <w:r>
        <w:separator/>
      </w:r>
    </w:p>
  </w:endnote>
  <w:endnote w:type="continuationSeparator" w:id="0">
    <w:p w:rsidR="00F13D12" w:rsidRDefault="00F13D12" w:rsidP="00F13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1A9" w:rsidRDefault="00F13D12">
    <w:pPr>
      <w:pBdr>
        <w:top w:val="nil"/>
        <w:left w:val="nil"/>
        <w:bottom w:val="nil"/>
        <w:right w:val="nil"/>
        <w:between w:val="nil"/>
      </w:pBdr>
      <w:tabs>
        <w:tab w:val="center" w:pos="4320"/>
        <w:tab w:val="right" w:pos="8640"/>
      </w:tabs>
      <w:spacing w:after="0" w:line="240" w:lineRule="auto"/>
      <w:ind w:left="0" w:firstLine="0"/>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A161A9" w:rsidRDefault="00F13D12">
    <w:pPr>
      <w:pBdr>
        <w:top w:val="nil"/>
        <w:left w:val="nil"/>
        <w:bottom w:val="nil"/>
        <w:right w:val="nil"/>
        <w:between w:val="nil"/>
      </w:pBdr>
      <w:tabs>
        <w:tab w:val="center" w:pos="4320"/>
        <w:tab w:val="right" w:pos="8640"/>
      </w:tabs>
      <w:spacing w:after="0" w:line="240" w:lineRule="auto"/>
      <w:ind w:left="0" w:right="360" w:firstLine="0"/>
      <w:rPr>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1A9" w:rsidRDefault="00F13D12">
    <w:pPr>
      <w:pBdr>
        <w:top w:val="nil"/>
        <w:left w:val="nil"/>
        <w:bottom w:val="nil"/>
        <w:right w:val="nil"/>
        <w:between w:val="nil"/>
      </w:pBdr>
      <w:tabs>
        <w:tab w:val="center" w:pos="4320"/>
        <w:tab w:val="right" w:pos="8640"/>
      </w:tabs>
      <w:spacing w:after="0" w:line="240" w:lineRule="auto"/>
      <w:ind w:left="0" w:firstLine="0"/>
      <w:jc w:val="center"/>
      <w:rPr>
        <w:rFonts w:ascii="Calibri" w:eastAsia="Calibri" w:hAnsi="Calibri" w:cs="Calibri"/>
        <w:color w:val="000000"/>
        <w:sz w:val="16"/>
        <w:szCs w:val="16"/>
      </w:rPr>
    </w:pPr>
    <w:r>
      <w:rPr>
        <w:rFonts w:ascii="Calibri" w:eastAsia="Calibri" w:hAnsi="Calibri" w:cs="Calibri"/>
        <w:color w:val="000000"/>
        <w:sz w:val="16"/>
        <w:szCs w:val="16"/>
      </w:rPr>
      <w:fldChar w:fldCharType="begin"/>
    </w:r>
    <w:r>
      <w:rPr>
        <w:rFonts w:ascii="Calibri" w:eastAsia="Calibri" w:hAnsi="Calibri" w:cs="Calibri"/>
        <w:color w:val="000000"/>
        <w:sz w:val="16"/>
        <w:szCs w:val="16"/>
      </w:rPr>
      <w:instrText>PAGE</w:instrText>
    </w:r>
    <w:r>
      <w:rPr>
        <w:rFonts w:ascii="Calibri" w:eastAsia="Calibri" w:hAnsi="Calibri" w:cs="Calibri"/>
        <w:color w:val="000000"/>
        <w:sz w:val="16"/>
        <w:szCs w:val="16"/>
      </w:rPr>
      <w:fldChar w:fldCharType="end"/>
    </w:r>
  </w:p>
  <w:p w:rsidR="00A161A9" w:rsidRDefault="00F13D12">
    <w:pPr>
      <w:pBdr>
        <w:top w:val="nil"/>
        <w:left w:val="nil"/>
        <w:bottom w:val="nil"/>
        <w:right w:val="nil"/>
        <w:between w:val="nil"/>
      </w:pBdr>
      <w:tabs>
        <w:tab w:val="center" w:pos="4320"/>
        <w:tab w:val="right" w:pos="8640"/>
      </w:tabs>
      <w:spacing w:after="0" w:line="240" w:lineRule="auto"/>
      <w:ind w:left="0" w:firstLine="0"/>
      <w:jc w:val="right"/>
      <w:rPr>
        <w:rFonts w:ascii="Calibri" w:eastAsia="Calibri" w:hAnsi="Calibri" w:cs="Calibri"/>
        <w:i/>
        <w:color w:val="000000"/>
        <w:sz w:val="16"/>
        <w:szCs w:val="16"/>
      </w:rPr>
    </w:pPr>
    <w:r>
      <w:rPr>
        <w:rFonts w:ascii="Calibri" w:eastAsia="Calibri" w:hAnsi="Calibri" w:cs="Calibri"/>
        <w:i/>
        <w:color w:val="000000"/>
        <w:sz w:val="16"/>
        <w:szCs w:val="16"/>
      </w:rPr>
      <w:t>Reviewed &amp; updated 13/09/2022</w:t>
    </w:r>
  </w:p>
  <w:p w:rsidR="00A161A9" w:rsidRDefault="00F13D12">
    <w:pPr>
      <w:pBdr>
        <w:top w:val="nil"/>
        <w:left w:val="nil"/>
        <w:bottom w:val="nil"/>
        <w:right w:val="nil"/>
        <w:between w:val="nil"/>
      </w:pBdr>
      <w:tabs>
        <w:tab w:val="center" w:pos="4320"/>
        <w:tab w:val="right" w:pos="8640"/>
      </w:tabs>
      <w:spacing w:after="0" w:line="240" w:lineRule="auto"/>
      <w:ind w:left="0" w:right="360" w:firstLine="0"/>
      <w:jc w:val="right"/>
      <w:rPr>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1A9" w:rsidRDefault="00F13D12">
    <w:pPr>
      <w:pBdr>
        <w:top w:val="nil"/>
        <w:left w:val="nil"/>
        <w:bottom w:val="nil"/>
        <w:right w:val="nil"/>
        <w:between w:val="nil"/>
      </w:pBdr>
      <w:tabs>
        <w:tab w:val="center" w:pos="4320"/>
        <w:tab w:val="right" w:pos="8640"/>
      </w:tabs>
      <w:spacing w:after="0" w:line="240" w:lineRule="auto"/>
      <w:ind w:left="0" w:firstLine="0"/>
      <w:jc w:val="center"/>
      <w:rPr>
        <w:rFonts w:ascii="Calibri" w:eastAsia="Calibri" w:hAnsi="Calibri" w:cs="Calibri"/>
        <w:color w:val="000000"/>
        <w:sz w:val="16"/>
        <w:szCs w:val="16"/>
      </w:rPr>
    </w:pPr>
    <w:r>
      <w:rPr>
        <w:rFonts w:ascii="Calibri" w:eastAsia="Calibri" w:hAnsi="Calibri" w:cs="Calibri"/>
        <w:color w:val="000000"/>
        <w:sz w:val="16"/>
        <w:szCs w:val="16"/>
      </w:rPr>
      <w:fldChar w:fldCharType="begin"/>
    </w:r>
    <w:r>
      <w:rPr>
        <w:rFonts w:ascii="Calibri" w:eastAsia="Calibri" w:hAnsi="Calibri" w:cs="Calibri"/>
        <w:color w:val="000000"/>
        <w:sz w:val="16"/>
        <w:szCs w:val="16"/>
      </w:rPr>
      <w:instrText>PAGE</w:instrText>
    </w:r>
    <w:r>
      <w:rPr>
        <w:rFonts w:ascii="Calibri" w:eastAsia="Calibri" w:hAnsi="Calibri" w:cs="Calibri"/>
        <w:color w:val="000000"/>
        <w:sz w:val="16"/>
        <w:szCs w:val="16"/>
      </w:rPr>
      <w:fldChar w:fldCharType="separate"/>
    </w:r>
    <w:r>
      <w:rPr>
        <w:rFonts w:ascii="Calibri" w:eastAsia="Calibri" w:hAnsi="Calibri" w:cs="Calibri"/>
        <w:noProof/>
        <w:color w:val="000000"/>
        <w:sz w:val="16"/>
        <w:szCs w:val="16"/>
      </w:rPr>
      <w:t>1</w:t>
    </w:r>
    <w:r>
      <w:rPr>
        <w:rFonts w:ascii="Calibri" w:eastAsia="Calibri" w:hAnsi="Calibri" w:cs="Calibri"/>
        <w:color w:val="000000"/>
        <w:sz w:val="16"/>
        <w:szCs w:val="16"/>
      </w:rPr>
      <w:fldChar w:fldCharType="end"/>
    </w:r>
  </w:p>
  <w:p w:rsidR="00A161A9" w:rsidRDefault="00F13D12">
    <w:pPr>
      <w:pBdr>
        <w:top w:val="nil"/>
        <w:left w:val="nil"/>
        <w:bottom w:val="nil"/>
        <w:right w:val="nil"/>
        <w:between w:val="nil"/>
      </w:pBdr>
      <w:tabs>
        <w:tab w:val="center" w:pos="4320"/>
        <w:tab w:val="right" w:pos="8640"/>
      </w:tabs>
      <w:spacing w:after="0" w:line="240" w:lineRule="auto"/>
      <w:ind w:left="0" w:firstLine="0"/>
      <w:jc w:val="right"/>
      <w:rPr>
        <w:rFonts w:ascii="Calibri" w:eastAsia="Calibri" w:hAnsi="Calibri" w:cs="Calibri"/>
        <w:i/>
        <w:color w:val="000000"/>
        <w:sz w:val="16"/>
        <w:szCs w:val="16"/>
      </w:rPr>
    </w:pPr>
    <w:r>
      <w:rPr>
        <w:rFonts w:ascii="Calibri" w:eastAsia="Calibri" w:hAnsi="Calibri" w:cs="Calibri"/>
        <w:i/>
        <w:color w:val="000000"/>
        <w:sz w:val="16"/>
        <w:szCs w:val="16"/>
      </w:rPr>
      <w:t>Reviewed &amp; updated 13/09/2023</w:t>
    </w:r>
  </w:p>
  <w:p w:rsidR="00A161A9" w:rsidRDefault="00F13D12">
    <w:pPr>
      <w:pBdr>
        <w:top w:val="nil"/>
        <w:left w:val="nil"/>
        <w:bottom w:val="nil"/>
        <w:right w:val="nil"/>
        <w:between w:val="nil"/>
      </w:pBdr>
      <w:tabs>
        <w:tab w:val="center" w:pos="4320"/>
        <w:tab w:val="right" w:pos="8640"/>
      </w:tabs>
      <w:spacing w:after="0" w:line="240" w:lineRule="auto"/>
      <w:ind w:left="0" w:firstLine="0"/>
      <w:jc w:val="right"/>
      <w:rPr>
        <w:color w:val="000000"/>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1A9" w:rsidRDefault="00F13D12">
    <w:pPr>
      <w:pBdr>
        <w:top w:val="nil"/>
        <w:left w:val="nil"/>
        <w:bottom w:val="nil"/>
        <w:right w:val="nil"/>
        <w:between w:val="nil"/>
      </w:pBdr>
      <w:tabs>
        <w:tab w:val="center" w:pos="4320"/>
        <w:tab w:val="right" w:pos="8640"/>
      </w:tabs>
      <w:spacing w:after="0" w:line="240" w:lineRule="auto"/>
      <w:ind w:left="0" w:firstLine="0"/>
      <w:jc w:val="center"/>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Pr>
        <w:rFonts w:ascii="Calibri" w:eastAsia="Calibri" w:hAnsi="Calibri" w:cs="Calibri"/>
        <w:noProof/>
        <w:color w:val="000000"/>
        <w:sz w:val="18"/>
        <w:szCs w:val="18"/>
      </w:rPr>
      <w:t>5</w:t>
    </w:r>
    <w:r>
      <w:rPr>
        <w:rFonts w:ascii="Calibri" w:eastAsia="Calibri" w:hAnsi="Calibri" w:cs="Calibri"/>
        <w:color w:val="000000"/>
        <w:sz w:val="18"/>
        <w:szCs w:val="18"/>
      </w:rPr>
      <w:fldChar w:fldCharType="end"/>
    </w:r>
  </w:p>
  <w:p w:rsidR="00A161A9" w:rsidRDefault="00F13D12">
    <w:pPr>
      <w:pBdr>
        <w:top w:val="nil"/>
        <w:left w:val="nil"/>
        <w:bottom w:val="nil"/>
        <w:right w:val="nil"/>
        <w:between w:val="nil"/>
      </w:pBdr>
      <w:tabs>
        <w:tab w:val="center" w:pos="4320"/>
        <w:tab w:val="right" w:pos="8640"/>
      </w:tabs>
      <w:spacing w:after="0" w:line="240" w:lineRule="auto"/>
      <w:ind w:left="0" w:firstLine="0"/>
      <w:jc w:val="right"/>
      <w:rPr>
        <w:rFonts w:ascii="Calibri" w:eastAsia="Calibri" w:hAnsi="Calibri" w:cs="Calibri"/>
        <w:i/>
        <w:color w:val="000000"/>
        <w:sz w:val="16"/>
        <w:szCs w:val="16"/>
      </w:rPr>
    </w:pPr>
    <w:r>
      <w:rPr>
        <w:rFonts w:ascii="Calibri" w:eastAsia="Calibri" w:hAnsi="Calibri" w:cs="Calibri"/>
        <w:i/>
        <w:color w:val="000000"/>
        <w:sz w:val="16"/>
        <w:szCs w:val="16"/>
      </w:rPr>
      <w:t>Reviewed by Longvernal 0</w:t>
    </w:r>
    <w:r>
      <w:rPr>
        <w:rFonts w:ascii="Calibri" w:eastAsia="Calibri" w:hAnsi="Calibri" w:cs="Calibri"/>
        <w:i/>
        <w:color w:val="000000"/>
        <w:sz w:val="16"/>
        <w:szCs w:val="16"/>
      </w:rPr>
      <w:t>3/09/202</w:t>
    </w:r>
    <w:r>
      <w:rPr>
        <w:rFonts w:ascii="Calibri" w:eastAsia="Calibri" w:hAnsi="Calibri" w:cs="Calibri"/>
        <w:i/>
        <w:sz w:val="16"/>
        <w:szCs w:val="16"/>
      </w:rPr>
      <w:t>4</w:t>
    </w:r>
  </w:p>
  <w:p w:rsidR="00A161A9" w:rsidRDefault="00F13D12">
    <w:pPr>
      <w:pBdr>
        <w:top w:val="nil"/>
        <w:left w:val="nil"/>
        <w:bottom w:val="nil"/>
        <w:right w:val="nil"/>
        <w:between w:val="nil"/>
      </w:pBdr>
      <w:tabs>
        <w:tab w:val="center" w:pos="4320"/>
        <w:tab w:val="right" w:pos="8640"/>
      </w:tabs>
      <w:spacing w:after="0" w:line="240" w:lineRule="auto"/>
      <w:ind w:left="0" w:right="360" w:firstLine="0"/>
      <w:jc w:val="right"/>
      <w:rPr>
        <w:color w:val="000000"/>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1A9" w:rsidRDefault="00F13D12">
    <w:pPr>
      <w:pBdr>
        <w:top w:val="nil"/>
        <w:left w:val="nil"/>
        <w:bottom w:val="nil"/>
        <w:right w:val="nil"/>
        <w:between w:val="nil"/>
      </w:pBdr>
      <w:tabs>
        <w:tab w:val="center" w:pos="4320"/>
        <w:tab w:val="right" w:pos="8640"/>
      </w:tabs>
      <w:spacing w:after="0" w:line="240" w:lineRule="auto"/>
      <w:ind w:left="0" w:firstLine="0"/>
      <w:jc w:val="center"/>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end"/>
    </w:r>
  </w:p>
  <w:p w:rsidR="00A161A9" w:rsidRDefault="00F13D12">
    <w:pPr>
      <w:pBdr>
        <w:top w:val="nil"/>
        <w:left w:val="nil"/>
        <w:bottom w:val="nil"/>
        <w:right w:val="nil"/>
        <w:between w:val="nil"/>
      </w:pBdr>
      <w:tabs>
        <w:tab w:val="center" w:pos="4320"/>
        <w:tab w:val="right" w:pos="8640"/>
      </w:tabs>
      <w:spacing w:after="0" w:line="240" w:lineRule="auto"/>
      <w:ind w:left="0" w:firstLine="0"/>
      <w:jc w:val="right"/>
      <w:rPr>
        <w:rFonts w:ascii="Calibri" w:eastAsia="Calibri" w:hAnsi="Calibri" w:cs="Calibri"/>
        <w:i/>
        <w:color w:val="000000"/>
        <w:sz w:val="20"/>
        <w:szCs w:val="20"/>
      </w:rPr>
    </w:pPr>
    <w:r>
      <w:rPr>
        <w:rFonts w:ascii="Calibri" w:eastAsia="Calibri" w:hAnsi="Calibri" w:cs="Calibri"/>
        <w:i/>
        <w:color w:val="000000"/>
        <w:sz w:val="20"/>
        <w:szCs w:val="20"/>
      </w:rPr>
      <w:t>Reviewed &amp; updated 13/09/2022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D12" w:rsidRDefault="00F13D12" w:rsidP="00F13D12">
      <w:pPr>
        <w:spacing w:after="0" w:line="240" w:lineRule="auto"/>
      </w:pPr>
      <w:r>
        <w:separator/>
      </w:r>
    </w:p>
  </w:footnote>
  <w:footnote w:type="continuationSeparator" w:id="0">
    <w:p w:rsidR="00F13D12" w:rsidRDefault="00F13D12" w:rsidP="00F13D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7134B"/>
    <w:multiLevelType w:val="multilevel"/>
    <w:tmpl w:val="9832447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nsid w:val="149C52FE"/>
    <w:multiLevelType w:val="multilevel"/>
    <w:tmpl w:val="5210888E"/>
    <w:lvl w:ilvl="0">
      <w:start w:val="1"/>
      <w:numFmt w:val="bullet"/>
      <w:lvlText w:val="●"/>
      <w:lvlJc w:val="left"/>
      <w:pPr>
        <w:ind w:left="720" w:hanging="360"/>
      </w:pPr>
      <w:rPr>
        <w:rFonts w:ascii="Noto Sans Symbols" w:eastAsia="Noto Sans Symbols" w:hAnsi="Noto Sans Symbols" w:cs="Noto Sans Symbols"/>
        <w:sz w:val="20"/>
        <w:szCs w:val="20"/>
      </w:rPr>
    </w:lvl>
    <w:lvl w:ilvl="1">
      <w:start w:val="6"/>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15BB5ED5"/>
    <w:multiLevelType w:val="multilevel"/>
    <w:tmpl w:val="AA7CDDC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nsid w:val="179C02A9"/>
    <w:multiLevelType w:val="multilevel"/>
    <w:tmpl w:val="72E2BFA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nsid w:val="19033926"/>
    <w:multiLevelType w:val="multilevel"/>
    <w:tmpl w:val="5ED8E52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nsid w:val="1C12218A"/>
    <w:multiLevelType w:val="multilevel"/>
    <w:tmpl w:val="E6FE300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nsid w:val="2BC56F03"/>
    <w:multiLevelType w:val="multilevel"/>
    <w:tmpl w:val="0A00E1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C2130BE"/>
    <w:multiLevelType w:val="multilevel"/>
    <w:tmpl w:val="2BC0F4A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nsid w:val="42654D1F"/>
    <w:multiLevelType w:val="multilevel"/>
    <w:tmpl w:val="AFD6138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9">
    <w:nsid w:val="4CBC7E84"/>
    <w:multiLevelType w:val="multilevel"/>
    <w:tmpl w:val="A1CC8052"/>
    <w:lvl w:ilvl="0">
      <w:start w:val="1"/>
      <w:numFmt w:val="decimal"/>
      <w:lvlText w:val="%1."/>
      <w:lvlJc w:val="left"/>
      <w:pPr>
        <w:ind w:left="345" w:hanging="360"/>
      </w:p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10">
    <w:nsid w:val="514A3F34"/>
    <w:multiLevelType w:val="multilevel"/>
    <w:tmpl w:val="F562543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nsid w:val="5765774D"/>
    <w:multiLevelType w:val="multilevel"/>
    <w:tmpl w:val="142C25F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nsid w:val="6E742575"/>
    <w:multiLevelType w:val="multilevel"/>
    <w:tmpl w:val="4EA81BC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nsid w:val="72F44807"/>
    <w:multiLevelType w:val="multilevel"/>
    <w:tmpl w:val="04187FA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nsid w:val="7948227C"/>
    <w:multiLevelType w:val="multilevel"/>
    <w:tmpl w:val="6CF217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4"/>
  </w:num>
  <w:num w:numId="3">
    <w:abstractNumId w:val="10"/>
  </w:num>
  <w:num w:numId="4">
    <w:abstractNumId w:val="5"/>
  </w:num>
  <w:num w:numId="5">
    <w:abstractNumId w:val="13"/>
  </w:num>
  <w:num w:numId="6">
    <w:abstractNumId w:val="1"/>
  </w:num>
  <w:num w:numId="7">
    <w:abstractNumId w:val="3"/>
  </w:num>
  <w:num w:numId="8">
    <w:abstractNumId w:val="12"/>
  </w:num>
  <w:num w:numId="9">
    <w:abstractNumId w:val="8"/>
  </w:num>
  <w:num w:numId="10">
    <w:abstractNumId w:val="7"/>
  </w:num>
  <w:num w:numId="11">
    <w:abstractNumId w:val="14"/>
  </w:num>
  <w:num w:numId="12">
    <w:abstractNumId w:val="6"/>
  </w:num>
  <w:num w:numId="13">
    <w:abstractNumId w:val="11"/>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D12"/>
    <w:rsid w:val="00415D83"/>
    <w:rsid w:val="00F13D12"/>
    <w:rsid w:val="00FE0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3FAE2-76A4-4318-95B7-47F5EB298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13D12"/>
    <w:pPr>
      <w:spacing w:after="8" w:line="241" w:lineRule="auto"/>
      <w:ind w:left="-5" w:hanging="10"/>
    </w:pPr>
    <w:rPr>
      <w:rFonts w:ascii="Arial" w:eastAsia="Arial" w:hAnsi="Arial" w:cs="Arial"/>
      <w:sz w:val="24"/>
      <w:szCs w:val="24"/>
      <w:lang w:eastAsia="en-GB"/>
    </w:rPr>
  </w:style>
  <w:style w:type="paragraph" w:styleId="Heading1">
    <w:name w:val="heading 1"/>
    <w:basedOn w:val="Normal"/>
    <w:next w:val="Normal"/>
    <w:link w:val="Heading1Char"/>
    <w:rsid w:val="00F13D12"/>
    <w:pPr>
      <w:keepNext/>
      <w:keepLines/>
      <w:spacing w:before="240" w:after="0"/>
      <w:outlineLvl w:val="0"/>
    </w:pPr>
    <w:rPr>
      <w:rFonts w:ascii="Calibri" w:eastAsia="Calibri" w:hAnsi="Calibri" w:cs="Calibri"/>
      <w:color w:val="2E75B5"/>
      <w:sz w:val="32"/>
      <w:szCs w:val="32"/>
    </w:rPr>
  </w:style>
  <w:style w:type="paragraph" w:styleId="Heading2">
    <w:name w:val="heading 2"/>
    <w:basedOn w:val="Normal"/>
    <w:next w:val="Normal"/>
    <w:link w:val="Heading2Char"/>
    <w:rsid w:val="00F13D12"/>
    <w:pPr>
      <w:keepNext/>
      <w:spacing w:after="0" w:line="240" w:lineRule="auto"/>
      <w:ind w:left="0" w:firstLine="0"/>
      <w:jc w:val="center"/>
      <w:outlineLvl w:val="1"/>
    </w:pPr>
    <w:rPr>
      <w:rFonts w:ascii="Tahoma" w:eastAsia="Tahoma" w:hAnsi="Tahoma" w:cs="Tahom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3D12"/>
    <w:rPr>
      <w:rFonts w:ascii="Calibri" w:eastAsia="Calibri" w:hAnsi="Calibri" w:cs="Calibri"/>
      <w:color w:val="2E75B5"/>
      <w:sz w:val="32"/>
      <w:szCs w:val="32"/>
      <w:lang w:eastAsia="en-GB"/>
    </w:rPr>
  </w:style>
  <w:style w:type="character" w:customStyle="1" w:styleId="Heading2Char">
    <w:name w:val="Heading 2 Char"/>
    <w:basedOn w:val="DefaultParagraphFont"/>
    <w:link w:val="Heading2"/>
    <w:rsid w:val="00F13D12"/>
    <w:rPr>
      <w:rFonts w:ascii="Tahoma" w:eastAsia="Tahoma" w:hAnsi="Tahoma" w:cs="Tahoma"/>
      <w:color w:val="000000"/>
      <w:sz w:val="24"/>
      <w:szCs w:val="24"/>
      <w:lang w:eastAsia="en-GB"/>
    </w:rPr>
  </w:style>
  <w:style w:type="paragraph" w:styleId="Header">
    <w:name w:val="header"/>
    <w:basedOn w:val="Normal"/>
    <w:link w:val="HeaderChar"/>
    <w:uiPriority w:val="99"/>
    <w:unhideWhenUsed/>
    <w:rsid w:val="00F13D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D12"/>
    <w:rPr>
      <w:rFonts w:ascii="Arial" w:eastAsia="Arial"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0/15/schedule/10"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yperlink" Target="https://www.gov.uk/government/publications/send-code-of-practice-0-to-25" TargetMode="External"/><Relationship Id="rId4" Type="http://schemas.openxmlformats.org/officeDocument/2006/relationships/webSettings" Target="webSettings.xml"/><Relationship Id="rId9" Type="http://schemas.openxmlformats.org/officeDocument/2006/relationships/hyperlink" Target="https://www.gov.uk/government/publications/equality-act-2010-advice-for-schools"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1430</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9563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rdean</dc:creator>
  <cp:keywords/>
  <dc:description/>
  <cp:lastModifiedBy>rdean</cp:lastModifiedBy>
  <cp:revision>1</cp:revision>
  <dcterms:created xsi:type="dcterms:W3CDTF">2024-09-03T09:58:00Z</dcterms:created>
  <dcterms:modified xsi:type="dcterms:W3CDTF">2024-09-03T09:58:00Z</dcterms:modified>
</cp:coreProperties>
</file>