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48D" w:rsidRDefault="00153DB5">
      <w:pPr>
        <w:pBdr>
          <w:top w:val="nil"/>
          <w:left w:val="nil"/>
          <w:bottom w:val="nil"/>
          <w:right w:val="nil"/>
          <w:between w:val="nil"/>
        </w:pBdr>
        <w:tabs>
          <w:tab w:val="center" w:pos="4153"/>
          <w:tab w:val="right" w:pos="8306"/>
        </w:tabs>
        <w:rPr>
          <w:rFonts w:ascii="Calibri" w:eastAsia="Calibri" w:hAnsi="Calibri" w:cs="Calibri"/>
          <w:color w:val="000000"/>
        </w:rPr>
      </w:pPr>
      <w:r>
        <w:rPr>
          <w:noProof/>
        </w:rPr>
        <w:drawing>
          <wp:anchor distT="0" distB="0" distL="114300" distR="114300" simplePos="0" relativeHeight="251659264" behindDoc="0" locked="0" layoutInCell="1" hidden="0" allowOverlap="1">
            <wp:simplePos x="0" y="0"/>
            <wp:positionH relativeFrom="column">
              <wp:posOffset>15240</wp:posOffset>
            </wp:positionH>
            <wp:positionV relativeFrom="paragraph">
              <wp:posOffset>2540</wp:posOffset>
            </wp:positionV>
            <wp:extent cx="3415242" cy="1190625"/>
            <wp:effectExtent l="0" t="0" r="0" b="0"/>
            <wp:wrapNone/>
            <wp:docPr id="2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415242" cy="1190625"/>
                    </a:xfrm>
                    <a:prstGeom prst="rect">
                      <a:avLst/>
                    </a:prstGeom>
                    <a:ln/>
                  </pic:spPr>
                </pic:pic>
              </a:graphicData>
            </a:graphic>
          </wp:anchor>
        </w:drawing>
      </w:r>
      <w:r w:rsidR="00595F8F">
        <w:rPr>
          <w:rFonts w:ascii="Calibri" w:eastAsia="Calibri" w:hAnsi="Calibri" w:cs="Calibri"/>
          <w:color w:val="000000"/>
        </w:rPr>
        <w:t xml:space="preserve"> </w:t>
      </w:r>
      <w:r w:rsidR="00595F8F">
        <w:rPr>
          <w:noProof/>
        </w:rPr>
        <mc:AlternateContent>
          <mc:Choice Requires="wps">
            <w:drawing>
              <wp:anchor distT="0" distB="0" distL="0" distR="0" simplePos="0" relativeHeight="251658240" behindDoc="1" locked="0" layoutInCell="1" hidden="0" allowOverlap="1">
                <wp:simplePos x="0" y="0"/>
                <wp:positionH relativeFrom="column">
                  <wp:posOffset>5130800</wp:posOffset>
                </wp:positionH>
                <wp:positionV relativeFrom="paragraph">
                  <wp:posOffset>76200</wp:posOffset>
                </wp:positionV>
                <wp:extent cx="1847850" cy="1952625"/>
                <wp:effectExtent l="0" t="0" r="0" b="0"/>
                <wp:wrapNone/>
                <wp:docPr id="226" name="Rectangle 226"/>
                <wp:cNvGraphicFramePr/>
                <a:graphic xmlns:a="http://schemas.openxmlformats.org/drawingml/2006/main">
                  <a:graphicData uri="http://schemas.microsoft.com/office/word/2010/wordprocessingShape">
                    <wps:wsp>
                      <wps:cNvSpPr/>
                      <wps:spPr>
                        <a:xfrm>
                          <a:off x="4431600" y="2841788"/>
                          <a:ext cx="1828800" cy="1876425"/>
                        </a:xfrm>
                        <a:prstGeom prst="rect">
                          <a:avLst/>
                        </a:prstGeom>
                        <a:solidFill>
                          <a:srgbClr val="FFFFFF"/>
                        </a:solidFill>
                        <a:ln>
                          <a:noFill/>
                        </a:ln>
                      </wps:spPr>
                      <wps:txbx>
                        <w:txbxContent>
                          <w:p w:rsidR="0095448D" w:rsidRDefault="00595F8F">
                            <w:pPr>
                              <w:textDirection w:val="btLr"/>
                            </w:pPr>
                            <w:proofErr w:type="spellStart"/>
                            <w:r>
                              <w:rPr>
                                <w:rFonts w:ascii="Calibri" w:eastAsia="Calibri" w:hAnsi="Calibri" w:cs="Calibri"/>
                                <w:color w:val="000000"/>
                                <w:sz w:val="28"/>
                              </w:rPr>
                              <w:t>Hemington</w:t>
                            </w:r>
                            <w:proofErr w:type="spellEnd"/>
                          </w:p>
                          <w:p w:rsidR="0095448D" w:rsidRDefault="00595F8F">
                            <w:pPr>
                              <w:textDirection w:val="btLr"/>
                            </w:pPr>
                            <w:r>
                              <w:rPr>
                                <w:rFonts w:ascii="Calibri" w:eastAsia="Calibri" w:hAnsi="Calibri" w:cs="Calibri"/>
                                <w:color w:val="000000"/>
                                <w:sz w:val="28"/>
                              </w:rPr>
                              <w:t>Radstock</w:t>
                            </w:r>
                          </w:p>
                          <w:p w:rsidR="0095448D" w:rsidRDefault="00595F8F">
                            <w:pPr>
                              <w:textDirection w:val="btLr"/>
                            </w:pPr>
                            <w:r>
                              <w:rPr>
                                <w:rFonts w:ascii="Calibri" w:eastAsia="Calibri" w:hAnsi="Calibri" w:cs="Calibri"/>
                                <w:color w:val="000000"/>
                                <w:sz w:val="28"/>
                              </w:rPr>
                              <w:t xml:space="preserve">Somerset </w:t>
                            </w:r>
                          </w:p>
                          <w:p w:rsidR="0095448D" w:rsidRDefault="00595F8F">
                            <w:pPr>
                              <w:textDirection w:val="btLr"/>
                            </w:pPr>
                            <w:r>
                              <w:rPr>
                                <w:rFonts w:ascii="Calibri" w:eastAsia="Calibri" w:hAnsi="Calibri" w:cs="Calibri"/>
                                <w:color w:val="000000"/>
                                <w:sz w:val="28"/>
                              </w:rPr>
                              <w:t>BA3 5XU</w:t>
                            </w:r>
                          </w:p>
                          <w:p w:rsidR="0095448D" w:rsidRDefault="00595F8F">
                            <w:pPr>
                              <w:textDirection w:val="btLr"/>
                            </w:pPr>
                            <w:r>
                              <w:rPr>
                                <w:rFonts w:ascii="Calibri" w:eastAsia="Calibri" w:hAnsi="Calibri" w:cs="Calibri"/>
                                <w:color w:val="000000"/>
                                <w:sz w:val="28"/>
                              </w:rPr>
                              <w:t>01373 834320</w:t>
                            </w:r>
                          </w:p>
                          <w:p w:rsidR="0095448D" w:rsidRDefault="0095448D">
                            <w:pPr>
                              <w:jc w:val="right"/>
                              <w:textDirection w:val="btLr"/>
                            </w:pPr>
                          </w:p>
                          <w:p w:rsidR="0095448D" w:rsidRDefault="00595F8F">
                            <w:pPr>
                              <w:textDirection w:val="btLr"/>
                            </w:pPr>
                            <w:r>
                              <w:rPr>
                                <w:rFonts w:ascii="Calibri" w:eastAsia="Calibri" w:hAnsi="Calibri" w:cs="Calibri"/>
                                <w:color w:val="000000"/>
                                <w:sz w:val="28"/>
                              </w:rPr>
                              <w:t>Headteacher:</w:t>
                            </w:r>
                          </w:p>
                          <w:p w:rsidR="0095448D" w:rsidRDefault="00595F8F">
                            <w:pPr>
                              <w:textDirection w:val="btLr"/>
                            </w:pPr>
                            <w:r>
                              <w:rPr>
                                <w:rFonts w:ascii="Calibri" w:eastAsia="Calibri" w:hAnsi="Calibri" w:cs="Calibri"/>
                                <w:color w:val="000000"/>
                                <w:sz w:val="28"/>
                              </w:rPr>
                              <w:t>Alun Randell</w:t>
                            </w:r>
                          </w:p>
                          <w:p w:rsidR="0095448D" w:rsidRDefault="0095448D">
                            <w:pPr>
                              <w:jc w:val="right"/>
                              <w:textDirection w:val="btLr"/>
                            </w:pPr>
                          </w:p>
                        </w:txbxContent>
                      </wps:txbx>
                      <wps:bodyPr spcFirstLastPara="1" wrap="square" lIns="91425" tIns="45700" rIns="91425" bIns="45700" anchor="t" anchorCtr="0">
                        <a:noAutofit/>
                      </wps:bodyPr>
                    </wps:wsp>
                  </a:graphicData>
                </a:graphic>
              </wp:anchor>
            </w:drawing>
          </mc:Choice>
          <mc:Fallback>
            <w:pict>
              <v:rect id="Rectangle 226" o:spid="_x0000_s1026" style="position:absolute;margin-left:404pt;margin-top:6pt;width:145.5pt;height:153.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" stroked="f">
                <v:textbox inset="2.53958mm,1.2694mm,2.53958mm,1.2694mm">
                  <w:txbxContent>
                    <w:p w:rsidR="0095448D" w:rsidRDefault="00595F8F">
                      <w:pPr>
                        <w:textDirection w:val="btLr"/>
                      </w:pPr>
                      <w:proofErr w:type="spellStart"/>
                      <w:r>
                        <w:rPr>
                          <w:rFonts w:ascii="Calibri" w:eastAsia="Calibri" w:hAnsi="Calibri" w:cs="Calibri"/>
                          <w:color w:val="000000"/>
                          <w:sz w:val="28"/>
                        </w:rPr>
                        <w:t>Hemington</w:t>
                      </w:r>
                      <w:proofErr w:type="spellEnd"/>
                    </w:p>
                    <w:p w:rsidR="0095448D" w:rsidRDefault="00595F8F">
                      <w:pPr>
                        <w:textDirection w:val="btLr"/>
                      </w:pPr>
                      <w:r>
                        <w:rPr>
                          <w:rFonts w:ascii="Calibri" w:eastAsia="Calibri" w:hAnsi="Calibri" w:cs="Calibri"/>
                          <w:color w:val="000000"/>
                          <w:sz w:val="28"/>
                        </w:rPr>
                        <w:t>Radstock</w:t>
                      </w:r>
                    </w:p>
                    <w:p w:rsidR="0095448D" w:rsidRDefault="00595F8F">
                      <w:pPr>
                        <w:textDirection w:val="btLr"/>
                      </w:pPr>
                      <w:r>
                        <w:rPr>
                          <w:rFonts w:ascii="Calibri" w:eastAsia="Calibri" w:hAnsi="Calibri" w:cs="Calibri"/>
                          <w:color w:val="000000"/>
                          <w:sz w:val="28"/>
                        </w:rPr>
                        <w:t xml:space="preserve">Somerset </w:t>
                      </w:r>
                    </w:p>
                    <w:p w:rsidR="0095448D" w:rsidRDefault="00595F8F">
                      <w:pPr>
                        <w:textDirection w:val="btLr"/>
                      </w:pPr>
                      <w:r>
                        <w:rPr>
                          <w:rFonts w:ascii="Calibri" w:eastAsia="Calibri" w:hAnsi="Calibri" w:cs="Calibri"/>
                          <w:color w:val="000000"/>
                          <w:sz w:val="28"/>
                        </w:rPr>
                        <w:t>BA3 5XU</w:t>
                      </w:r>
                    </w:p>
                    <w:p w:rsidR="0095448D" w:rsidRDefault="00595F8F">
                      <w:pPr>
                        <w:textDirection w:val="btLr"/>
                      </w:pPr>
                      <w:r>
                        <w:rPr>
                          <w:rFonts w:ascii="Calibri" w:eastAsia="Calibri" w:hAnsi="Calibri" w:cs="Calibri"/>
                          <w:color w:val="000000"/>
                          <w:sz w:val="28"/>
                        </w:rPr>
                        <w:t>01373 834320</w:t>
                      </w:r>
                    </w:p>
                    <w:p w:rsidR="0095448D" w:rsidRDefault="0095448D">
                      <w:pPr>
                        <w:jc w:val="right"/>
                        <w:textDirection w:val="btLr"/>
                      </w:pPr>
                    </w:p>
                    <w:p w:rsidR="0095448D" w:rsidRDefault="00595F8F">
                      <w:pPr>
                        <w:textDirection w:val="btLr"/>
                      </w:pPr>
                      <w:r>
                        <w:rPr>
                          <w:rFonts w:ascii="Calibri" w:eastAsia="Calibri" w:hAnsi="Calibri" w:cs="Calibri"/>
                          <w:color w:val="000000"/>
                          <w:sz w:val="28"/>
                        </w:rPr>
                        <w:t>Headteacher:</w:t>
                      </w:r>
                    </w:p>
                    <w:p w:rsidR="0095448D" w:rsidRDefault="00595F8F">
                      <w:pPr>
                        <w:textDirection w:val="btLr"/>
                      </w:pPr>
                      <w:r>
                        <w:rPr>
                          <w:rFonts w:ascii="Calibri" w:eastAsia="Calibri" w:hAnsi="Calibri" w:cs="Calibri"/>
                          <w:color w:val="000000"/>
                          <w:sz w:val="28"/>
                        </w:rPr>
                        <w:t>Alun Randell</w:t>
                      </w:r>
                    </w:p>
                    <w:p w:rsidR="0095448D" w:rsidRDefault="0095448D">
                      <w:pPr>
                        <w:jc w:val="right"/>
                        <w:textDirection w:val="btLr"/>
                      </w:pPr>
                    </w:p>
                  </w:txbxContent>
                </v:textbox>
              </v:rect>
            </w:pict>
          </mc:Fallback>
        </mc:AlternateContent>
      </w:r>
    </w:p>
    <w:p w:rsidR="0095448D" w:rsidRDefault="00595F8F">
      <w:pPr>
        <w:tabs>
          <w:tab w:val="right" w:pos="10465"/>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noProof/>
        </w:rPr>
        <mc:AlternateContent>
          <mc:Choice Requires="wps">
            <w:drawing>
              <wp:anchor distT="45720" distB="45720" distL="114300" distR="114300" simplePos="0" relativeHeight="251660288" behindDoc="0" locked="0" layoutInCell="1" hidden="0" allowOverlap="1">
                <wp:simplePos x="0" y="0"/>
                <wp:positionH relativeFrom="column">
                  <wp:posOffset>-457199</wp:posOffset>
                </wp:positionH>
                <wp:positionV relativeFrom="paragraph">
                  <wp:posOffset>795020</wp:posOffset>
                </wp:positionV>
                <wp:extent cx="4429125" cy="503760"/>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3141000" y="3540450"/>
                          <a:ext cx="4410000" cy="479100"/>
                        </a:xfrm>
                        <a:prstGeom prst="rect">
                          <a:avLst/>
                        </a:prstGeom>
                        <a:solidFill>
                          <a:srgbClr val="FFFFFF"/>
                        </a:solidFill>
                        <a:ln>
                          <a:noFill/>
                        </a:ln>
                      </wps:spPr>
                      <wps:txbx>
                        <w:txbxContent>
                          <w:p w:rsidR="0095448D" w:rsidRDefault="00595F8F">
                            <w:pPr>
                              <w:jc w:val="center"/>
                              <w:textDirection w:val="btLr"/>
                            </w:pPr>
                            <w:r>
                              <w:rPr>
                                <w:rFonts w:ascii="Calibri" w:eastAsia="Calibri" w:hAnsi="Calibri" w:cs="Calibri"/>
                                <w:b/>
                                <w:color w:val="000000"/>
                                <w:sz w:val="18"/>
                              </w:rPr>
                              <w:t xml:space="preserve">“To enable, encourage and equip all children to achieve their best </w:t>
                            </w:r>
                          </w:p>
                          <w:p w:rsidR="0095448D" w:rsidRDefault="00595F8F">
                            <w:pPr>
                              <w:jc w:val="center"/>
                              <w:textDirection w:val="btLr"/>
                            </w:pPr>
                            <w:r>
                              <w:rPr>
                                <w:rFonts w:ascii="Calibri" w:eastAsia="Calibri" w:hAnsi="Calibri" w:cs="Calibri"/>
                                <w:b/>
                                <w:color w:val="000000"/>
                                <w:sz w:val="18"/>
                              </w:rPr>
                              <w:t>through an inspiring and nurturing environment.”</w:t>
                            </w:r>
                          </w:p>
                          <w:p w:rsidR="0095448D" w:rsidRDefault="0095448D">
                            <w:pPr>
                              <w:textDirection w:val="btLr"/>
                            </w:pPr>
                          </w:p>
                        </w:txbxContent>
                      </wps:txbx>
                      <wps:bodyPr spcFirstLastPara="1" wrap="square" lIns="91425" tIns="45700" rIns="91425" bIns="45700" anchor="t" anchorCtr="0">
                        <a:noAutofit/>
                      </wps:bodyPr>
                    </wps:wsp>
                  </a:graphicData>
                </a:graphic>
              </wp:anchor>
            </w:drawing>
          </mc:Choice>
          <mc:Fallback>
            <w:pict>
              <v:rect id="Rectangle 225" o:spid="_x0000_s1027" style="position:absolute;margin-left:-36pt;margin-top:62.6pt;width:348.75pt;height:39.6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" stroked="f">
                <v:textbox inset="2.53958mm,1.2694mm,2.53958mm,1.2694mm">
                  <w:txbxContent>
                    <w:p w:rsidR="0095448D" w:rsidRDefault="00595F8F">
                      <w:pPr>
                        <w:jc w:val="center"/>
                        <w:textDirection w:val="btLr"/>
                      </w:pPr>
                      <w:r>
                        <w:rPr>
                          <w:rFonts w:ascii="Calibri" w:eastAsia="Calibri" w:hAnsi="Calibri" w:cs="Calibri"/>
                          <w:b/>
                          <w:color w:val="000000"/>
                          <w:sz w:val="18"/>
                        </w:rPr>
                        <w:t xml:space="preserve">“To enable, encourage and equip all children to achieve their best </w:t>
                      </w:r>
                    </w:p>
                    <w:p w:rsidR="0095448D" w:rsidRDefault="00595F8F">
                      <w:pPr>
                        <w:jc w:val="center"/>
                        <w:textDirection w:val="btLr"/>
                      </w:pPr>
                      <w:r>
                        <w:rPr>
                          <w:rFonts w:ascii="Calibri" w:eastAsia="Calibri" w:hAnsi="Calibri" w:cs="Calibri"/>
                          <w:b/>
                          <w:color w:val="000000"/>
                          <w:sz w:val="18"/>
                        </w:rPr>
                        <w:t>through an inspiring and nurturing environment.”</w:t>
                      </w:r>
                    </w:p>
                    <w:p w:rsidR="0095448D" w:rsidRDefault="0095448D">
                      <w:pPr>
                        <w:textDirection w:val="btLr"/>
                      </w:pPr>
                    </w:p>
                  </w:txbxContent>
                </v:textbox>
                <w10:wrap type="square"/>
              </v:rect>
            </w:pict>
          </mc:Fallback>
        </mc:AlternateContent>
      </w:r>
    </w:p>
    <w:p w:rsidR="0095448D" w:rsidRDefault="0095448D">
      <w:pPr>
        <w:tabs>
          <w:tab w:val="right" w:pos="10465"/>
        </w:tabs>
        <w:jc w:val="center"/>
        <w:rPr>
          <w:rFonts w:ascii="Calibri" w:eastAsia="Calibri" w:hAnsi="Calibri" w:cs="Calibri"/>
          <w:sz w:val="18"/>
          <w:szCs w:val="18"/>
        </w:rPr>
      </w:pPr>
    </w:p>
    <w:p w:rsidR="0095448D" w:rsidRDefault="00595F8F">
      <w:pPr>
        <w:tabs>
          <w:tab w:val="right" w:pos="10465"/>
        </w:tabs>
        <w:rPr>
          <w:rFonts w:ascii="Calibri" w:eastAsia="Calibri" w:hAnsi="Calibri" w:cs="Calibri"/>
          <w:sz w:val="20"/>
          <w:szCs w:val="20"/>
        </w:rPr>
      </w:pPr>
      <w:r>
        <w:rPr>
          <w:rFonts w:ascii="Calibri" w:eastAsia="Calibri" w:hAnsi="Calibri" w:cs="Calibri"/>
        </w:rPr>
        <w:tab/>
      </w:r>
      <w:r>
        <w:rPr>
          <w:rFonts w:ascii="Calibri" w:eastAsia="Calibri" w:hAnsi="Calibri" w:cs="Calibri"/>
        </w:rPr>
        <w:tab/>
      </w:r>
      <w:r>
        <w:rPr>
          <w:rFonts w:ascii="Calibri" w:eastAsia="Calibri" w:hAnsi="Calibri" w:cs="Calibri"/>
          <w:i/>
          <w:sz w:val="20"/>
          <w:szCs w:val="20"/>
        </w:rPr>
        <w:t xml:space="preserve">     </w:t>
      </w:r>
    </w:p>
    <w:p w:rsidR="0095448D" w:rsidRDefault="0095448D">
      <w:pPr>
        <w:tabs>
          <w:tab w:val="right" w:pos="10465"/>
        </w:tabs>
        <w:rPr>
          <w:rFonts w:ascii="Calibri" w:eastAsia="Calibri" w:hAnsi="Calibri" w:cs="Calibri"/>
          <w:sz w:val="20"/>
          <w:szCs w:val="20"/>
        </w:rPr>
      </w:pPr>
    </w:p>
    <w:p w:rsidR="0095448D" w:rsidRDefault="0095448D">
      <w:pPr>
        <w:tabs>
          <w:tab w:val="right" w:pos="10465"/>
        </w:tabs>
        <w:rPr>
          <w:rFonts w:ascii="Calibri" w:eastAsia="Calibri" w:hAnsi="Calibri" w:cs="Calibri"/>
          <w:sz w:val="20"/>
          <w:szCs w:val="20"/>
        </w:rPr>
      </w:pPr>
    </w:p>
    <w:p w:rsidR="0095448D" w:rsidRDefault="0095448D">
      <w:pPr>
        <w:tabs>
          <w:tab w:val="right" w:pos="10465"/>
        </w:tabs>
        <w:rPr>
          <w:rFonts w:ascii="Calibri" w:eastAsia="Calibri" w:hAnsi="Calibri" w:cs="Calibri"/>
          <w:sz w:val="20"/>
          <w:szCs w:val="20"/>
        </w:rPr>
      </w:pPr>
    </w:p>
    <w:p w:rsidR="0095448D" w:rsidRDefault="0095448D">
      <w:pPr>
        <w:tabs>
          <w:tab w:val="right" w:pos="10465"/>
        </w:tabs>
        <w:rPr>
          <w:rFonts w:ascii="Calibri" w:eastAsia="Calibri" w:hAnsi="Calibri" w:cs="Calibri"/>
          <w:sz w:val="20"/>
          <w:szCs w:val="20"/>
        </w:rPr>
      </w:pPr>
    </w:p>
    <w:p w:rsidR="0095448D" w:rsidRDefault="0095448D">
      <w:pPr>
        <w:tabs>
          <w:tab w:val="right" w:pos="10465"/>
        </w:tabs>
        <w:rPr>
          <w:rFonts w:ascii="Calibri" w:eastAsia="Calibri" w:hAnsi="Calibri" w:cs="Calibri"/>
          <w:sz w:val="20"/>
          <w:szCs w:val="20"/>
        </w:rPr>
      </w:pPr>
    </w:p>
    <w:p w:rsidR="0095448D" w:rsidRDefault="001F5E03">
      <w:pPr>
        <w:tabs>
          <w:tab w:val="right" w:pos="10465"/>
        </w:tabs>
        <w:jc w:val="right"/>
        <w:rPr>
          <w:rFonts w:ascii="Calibri" w:eastAsia="Calibri" w:hAnsi="Calibri" w:cs="Calibri"/>
        </w:rPr>
      </w:pPr>
      <w:r>
        <w:rPr>
          <w:rFonts w:ascii="Calibri" w:eastAsia="Calibri" w:hAnsi="Calibri" w:cs="Calibri"/>
        </w:rPr>
        <w:t xml:space="preserve">Wednesday </w:t>
      </w:r>
      <w:r w:rsidR="00A9724E">
        <w:rPr>
          <w:rFonts w:ascii="Calibri" w:eastAsia="Calibri" w:hAnsi="Calibri" w:cs="Calibri"/>
        </w:rPr>
        <w:t>18th</w:t>
      </w:r>
      <w:r>
        <w:rPr>
          <w:rFonts w:ascii="Calibri" w:eastAsia="Calibri" w:hAnsi="Calibri" w:cs="Calibri"/>
        </w:rPr>
        <w:t xml:space="preserve"> September </w:t>
      </w:r>
      <w:r w:rsidR="00595F8F">
        <w:rPr>
          <w:rFonts w:ascii="Calibri" w:eastAsia="Calibri" w:hAnsi="Calibri" w:cs="Calibri"/>
        </w:rPr>
        <w:t>2024</w:t>
      </w:r>
    </w:p>
    <w:p w:rsidR="00A9724E" w:rsidRDefault="00595F8F" w:rsidP="001F5E03">
      <w:pPr>
        <w:tabs>
          <w:tab w:val="right" w:pos="10465"/>
        </w:tabs>
        <w:rPr>
          <w:rFonts w:asciiTheme="minorHAnsi" w:eastAsia="Calibri" w:hAnsiTheme="minorHAnsi" w:cstheme="minorHAnsi"/>
          <w:sz w:val="28"/>
          <w:szCs w:val="28"/>
        </w:rPr>
      </w:pPr>
      <w:r>
        <w:rPr>
          <w:rFonts w:ascii="Arial" w:eastAsia="Arial" w:hAnsi="Arial" w:cs="Arial"/>
          <w:color w:val="333333"/>
        </w:rPr>
        <w:br/>
      </w:r>
      <w:bookmarkStart w:id="0" w:name="_GoBack"/>
      <w:bookmarkEnd w:id="0"/>
      <w:r w:rsidR="00A9724E" w:rsidRPr="00A9724E">
        <w:rPr>
          <w:rFonts w:asciiTheme="minorHAnsi" w:eastAsia="Calibri" w:hAnsiTheme="minorHAnsi" w:cstheme="minorHAnsi"/>
          <w:sz w:val="28"/>
          <w:szCs w:val="28"/>
        </w:rPr>
        <w:t>Dear Parents/Carers,</w:t>
      </w:r>
    </w:p>
    <w:p w:rsidR="00A9724E" w:rsidRDefault="00A9724E" w:rsidP="001F5E03">
      <w:pPr>
        <w:tabs>
          <w:tab w:val="right" w:pos="10465"/>
        </w:tabs>
        <w:rPr>
          <w:rFonts w:asciiTheme="minorHAnsi" w:eastAsia="Calibri" w:hAnsiTheme="minorHAnsi" w:cstheme="minorHAnsi"/>
          <w:sz w:val="28"/>
          <w:szCs w:val="28"/>
        </w:rPr>
      </w:pPr>
    </w:p>
    <w:p w:rsidR="00A9724E" w:rsidRDefault="00A9724E" w:rsidP="001F5E03">
      <w:pPr>
        <w:tabs>
          <w:tab w:val="right" w:pos="10465"/>
        </w:tabs>
        <w:rPr>
          <w:rFonts w:asciiTheme="minorHAnsi" w:eastAsia="Calibri" w:hAnsiTheme="minorHAnsi" w:cstheme="minorHAnsi"/>
          <w:sz w:val="28"/>
          <w:szCs w:val="28"/>
        </w:rPr>
      </w:pPr>
      <w:r w:rsidRPr="00A9724E">
        <w:rPr>
          <w:rFonts w:asciiTheme="minorHAnsi" w:eastAsia="Calibri" w:hAnsiTheme="minorHAnsi" w:cstheme="minorHAnsi"/>
          <w:sz w:val="28"/>
          <w:szCs w:val="28"/>
        </w:rPr>
        <w:t>We will be taking Y1-Y6 children to see 'Robin Hood' at The Egg, Bath Theatre Royal on the afternoon of Thursday 5th December 2024.</w:t>
      </w:r>
      <w:r>
        <w:rPr>
          <w:rFonts w:asciiTheme="minorHAnsi" w:eastAsia="Calibri" w:hAnsiTheme="minorHAnsi" w:cstheme="minorHAnsi"/>
          <w:sz w:val="28"/>
          <w:szCs w:val="28"/>
        </w:rPr>
        <w:t xml:space="preserve">  </w:t>
      </w:r>
      <w:r w:rsidRPr="00A9724E">
        <w:rPr>
          <w:rFonts w:asciiTheme="minorHAnsi" w:eastAsia="Calibri" w:hAnsiTheme="minorHAnsi" w:cstheme="minorHAnsi"/>
          <w:sz w:val="28"/>
          <w:szCs w:val="28"/>
        </w:rPr>
        <w:t>Please note that as this is an afternoon performance we will not be leaving the theatre until 4.20 pm, therefore, children will need to be collected slightly later than usual around 5.00 pm.</w:t>
      </w:r>
      <w:r>
        <w:rPr>
          <w:rFonts w:asciiTheme="minorHAnsi" w:eastAsia="Calibri" w:hAnsiTheme="minorHAnsi" w:cstheme="minorHAnsi"/>
          <w:sz w:val="28"/>
          <w:szCs w:val="28"/>
        </w:rPr>
        <w:t xml:space="preserve">  </w:t>
      </w:r>
      <w:r w:rsidRPr="00A9724E">
        <w:rPr>
          <w:rFonts w:asciiTheme="minorHAnsi" w:eastAsia="Calibri" w:hAnsiTheme="minorHAnsi" w:cstheme="minorHAnsi"/>
          <w:sz w:val="28"/>
          <w:szCs w:val="28"/>
        </w:rPr>
        <w:t>Pupils will have their lunch slightly earlier at school and will need to bring a coat and water bottle.</w:t>
      </w:r>
    </w:p>
    <w:p w:rsidR="00A9724E" w:rsidRDefault="00A9724E" w:rsidP="001F5E03">
      <w:pPr>
        <w:tabs>
          <w:tab w:val="right" w:pos="10465"/>
        </w:tabs>
        <w:rPr>
          <w:rFonts w:asciiTheme="minorHAnsi" w:eastAsia="Calibri" w:hAnsiTheme="minorHAnsi" w:cstheme="minorHAnsi"/>
          <w:sz w:val="28"/>
          <w:szCs w:val="28"/>
        </w:rPr>
      </w:pPr>
    </w:p>
    <w:p w:rsidR="00A9724E" w:rsidRDefault="00A9724E" w:rsidP="001F5E03">
      <w:pPr>
        <w:tabs>
          <w:tab w:val="right" w:pos="10465"/>
        </w:tabs>
        <w:rPr>
          <w:rFonts w:asciiTheme="minorHAnsi" w:eastAsia="Calibri" w:hAnsiTheme="minorHAnsi" w:cstheme="minorHAnsi"/>
          <w:sz w:val="28"/>
          <w:szCs w:val="28"/>
        </w:rPr>
      </w:pPr>
      <w:r w:rsidRPr="00A9724E">
        <w:rPr>
          <w:rFonts w:asciiTheme="minorHAnsi" w:eastAsia="Calibri" w:hAnsiTheme="minorHAnsi" w:cstheme="minorHAnsi"/>
          <w:sz w:val="28"/>
          <w:szCs w:val="28"/>
        </w:rPr>
        <w:t>The cost for the trip is £11.30 (Transport costs have been kindly funded by Wells Festival of Literature).</w:t>
      </w:r>
      <w:r>
        <w:rPr>
          <w:rFonts w:asciiTheme="minorHAnsi" w:eastAsia="Calibri" w:hAnsiTheme="minorHAnsi" w:cstheme="minorHAnsi"/>
          <w:sz w:val="28"/>
          <w:szCs w:val="28"/>
        </w:rPr>
        <w:t xml:space="preserve">  Please can you return the permission slip</w:t>
      </w:r>
      <w:r w:rsidRPr="00A9724E">
        <w:rPr>
          <w:rFonts w:asciiTheme="minorHAnsi" w:eastAsia="Calibri" w:hAnsiTheme="minorHAnsi" w:cstheme="minorHAnsi"/>
          <w:sz w:val="28"/>
          <w:szCs w:val="28"/>
        </w:rPr>
        <w:t xml:space="preserve"> by Friday 4th October 2024. Please can you also pay the</w:t>
      </w:r>
      <w:r>
        <w:rPr>
          <w:rFonts w:asciiTheme="minorHAnsi" w:eastAsia="Calibri" w:hAnsiTheme="minorHAnsi" w:cstheme="minorHAnsi"/>
          <w:sz w:val="28"/>
          <w:szCs w:val="28"/>
        </w:rPr>
        <w:t xml:space="preserve"> voluntary </w:t>
      </w:r>
      <w:r w:rsidRPr="00A9724E">
        <w:rPr>
          <w:rFonts w:asciiTheme="minorHAnsi" w:eastAsia="Calibri" w:hAnsiTheme="minorHAnsi" w:cstheme="minorHAnsi"/>
          <w:sz w:val="28"/>
          <w:szCs w:val="28"/>
        </w:rPr>
        <w:t>contribution towards the cost of the trip on ParentPay by this date.</w:t>
      </w:r>
    </w:p>
    <w:p w:rsidR="00A9724E" w:rsidRDefault="00A9724E" w:rsidP="001F5E03">
      <w:pPr>
        <w:tabs>
          <w:tab w:val="right" w:pos="10465"/>
        </w:tabs>
        <w:rPr>
          <w:rFonts w:asciiTheme="minorHAnsi" w:eastAsia="Calibri" w:hAnsiTheme="minorHAnsi" w:cstheme="minorHAnsi"/>
          <w:sz w:val="28"/>
          <w:szCs w:val="28"/>
        </w:rPr>
      </w:pPr>
    </w:p>
    <w:p w:rsidR="0095448D" w:rsidRDefault="00595F8F" w:rsidP="001F5E03">
      <w:pPr>
        <w:tabs>
          <w:tab w:val="right" w:pos="10465"/>
        </w:tabs>
        <w:rPr>
          <w:rFonts w:asciiTheme="minorHAnsi" w:eastAsia="Calibri" w:hAnsiTheme="minorHAnsi" w:cstheme="minorHAnsi"/>
          <w:sz w:val="28"/>
          <w:szCs w:val="28"/>
        </w:rPr>
      </w:pPr>
      <w:r w:rsidRPr="001F5E03">
        <w:rPr>
          <w:rFonts w:asciiTheme="minorHAnsi" w:eastAsia="Calibri" w:hAnsiTheme="minorHAnsi" w:cstheme="minorHAnsi"/>
          <w:sz w:val="28"/>
          <w:szCs w:val="28"/>
        </w:rPr>
        <w:t>Best wishe</w:t>
      </w:r>
      <w:r w:rsidR="001F5E03">
        <w:rPr>
          <w:rFonts w:asciiTheme="minorHAnsi" w:eastAsia="Calibri" w:hAnsiTheme="minorHAnsi" w:cstheme="minorHAnsi"/>
          <w:sz w:val="28"/>
          <w:szCs w:val="28"/>
        </w:rPr>
        <w:t>s</w:t>
      </w:r>
    </w:p>
    <w:p w:rsidR="001F5E03" w:rsidRDefault="001F5E03" w:rsidP="001F5E03">
      <w:pPr>
        <w:tabs>
          <w:tab w:val="right" w:pos="10465"/>
        </w:tabs>
        <w:rPr>
          <w:rFonts w:asciiTheme="minorHAnsi" w:eastAsia="Calibri" w:hAnsiTheme="minorHAnsi" w:cstheme="minorHAnsi"/>
          <w:sz w:val="28"/>
          <w:szCs w:val="28"/>
        </w:rPr>
      </w:pPr>
      <w:r>
        <w:rPr>
          <w:rFonts w:asciiTheme="minorHAnsi" w:eastAsia="Calibri" w:hAnsiTheme="minorHAnsi" w:cstheme="minorHAnsi"/>
          <w:sz w:val="28"/>
          <w:szCs w:val="28"/>
        </w:rPr>
        <w:t>Lisa Pugsley</w:t>
      </w:r>
    </w:p>
    <w:p w:rsidR="001F5E03" w:rsidRDefault="001F5E03" w:rsidP="001F5E03">
      <w:pPr>
        <w:tabs>
          <w:tab w:val="right" w:pos="10465"/>
        </w:tabs>
        <w:rPr>
          <w:rFonts w:asciiTheme="minorHAnsi" w:eastAsia="Calibri" w:hAnsiTheme="minorHAnsi" w:cstheme="minorHAnsi"/>
          <w:sz w:val="28"/>
          <w:szCs w:val="28"/>
        </w:rPr>
      </w:pPr>
      <w:r>
        <w:rPr>
          <w:rFonts w:asciiTheme="minorHAnsi" w:eastAsia="Calibri" w:hAnsiTheme="minorHAnsi" w:cstheme="minorHAnsi"/>
          <w:sz w:val="28"/>
          <w:szCs w:val="28"/>
        </w:rPr>
        <w:t>Administration Officer</w:t>
      </w:r>
    </w:p>
    <w:p w:rsidR="0095448D" w:rsidRPr="001F5E03" w:rsidRDefault="001F5E03" w:rsidP="001F5E03">
      <w:pPr>
        <w:tabs>
          <w:tab w:val="right" w:pos="10465"/>
        </w:tabs>
        <w:rPr>
          <w:rFonts w:asciiTheme="minorHAnsi" w:eastAsia="Calibri" w:hAnsiTheme="minorHAnsi" w:cstheme="minorHAnsi"/>
          <w:i/>
          <w:sz w:val="28"/>
          <w:szCs w:val="28"/>
        </w:rPr>
      </w:pPr>
      <w:proofErr w:type="spellStart"/>
      <w:r>
        <w:rPr>
          <w:rFonts w:asciiTheme="minorHAnsi" w:eastAsia="Calibri" w:hAnsiTheme="minorHAnsi" w:cstheme="minorHAnsi"/>
          <w:sz w:val="28"/>
          <w:szCs w:val="28"/>
        </w:rPr>
        <w:t>Hemington</w:t>
      </w:r>
      <w:proofErr w:type="spellEnd"/>
      <w:r>
        <w:rPr>
          <w:rFonts w:asciiTheme="minorHAnsi" w:eastAsia="Calibri" w:hAnsiTheme="minorHAnsi" w:cstheme="minorHAnsi"/>
          <w:sz w:val="28"/>
          <w:szCs w:val="28"/>
        </w:rPr>
        <w:t xml:space="preserve"> Primary School</w:t>
      </w:r>
    </w:p>
    <w:p w:rsidR="0095448D" w:rsidRPr="001F5E03" w:rsidRDefault="0095448D">
      <w:pPr>
        <w:tabs>
          <w:tab w:val="right" w:pos="10465"/>
        </w:tabs>
        <w:jc w:val="center"/>
        <w:rPr>
          <w:rFonts w:asciiTheme="minorHAnsi" w:eastAsia="Calibri" w:hAnsiTheme="minorHAnsi" w:cstheme="minorHAnsi"/>
          <w:i/>
          <w:sz w:val="28"/>
          <w:szCs w:val="28"/>
        </w:rPr>
      </w:pPr>
    </w:p>
    <w:p w:rsidR="006F61A2" w:rsidRPr="001F5E03" w:rsidRDefault="006F61A2">
      <w:pPr>
        <w:tabs>
          <w:tab w:val="right" w:pos="10465"/>
        </w:tabs>
        <w:jc w:val="center"/>
        <w:rPr>
          <w:rFonts w:asciiTheme="minorHAnsi" w:eastAsia="Calibri" w:hAnsiTheme="minorHAnsi" w:cstheme="minorHAnsi"/>
          <w:i/>
          <w:sz w:val="28"/>
          <w:szCs w:val="28"/>
        </w:rPr>
      </w:pPr>
    </w:p>
    <w:p w:rsidR="001F5E03" w:rsidRDefault="00595F8F">
      <w:pPr>
        <w:jc w:val="both"/>
        <w:rPr>
          <w:rFonts w:asciiTheme="minorHAnsi" w:eastAsia="Calibri" w:hAnsiTheme="minorHAnsi" w:cstheme="minorHAnsi"/>
          <w:sz w:val="28"/>
          <w:szCs w:val="28"/>
        </w:rPr>
      </w:pPr>
      <w:r w:rsidRPr="001F5E03">
        <w:rPr>
          <w:rFonts w:asciiTheme="minorHAnsi" w:eastAsia="Calibri" w:hAnsiTheme="minorHAnsi" w:cstheme="minorHAnsi"/>
          <w:sz w:val="28"/>
          <w:szCs w:val="28"/>
        </w:rPr>
        <w:t xml:space="preserve">I give permission for my child/ren __________________________________________ </w:t>
      </w:r>
    </w:p>
    <w:p w:rsidR="0095448D" w:rsidRPr="001F5E03" w:rsidRDefault="00595F8F">
      <w:pPr>
        <w:jc w:val="both"/>
        <w:rPr>
          <w:rFonts w:asciiTheme="minorHAnsi" w:eastAsia="Calibri" w:hAnsiTheme="minorHAnsi" w:cstheme="minorHAnsi"/>
          <w:sz w:val="28"/>
          <w:szCs w:val="28"/>
        </w:rPr>
      </w:pPr>
      <w:r w:rsidRPr="001F5E03">
        <w:rPr>
          <w:rFonts w:asciiTheme="minorHAnsi" w:eastAsia="Calibri" w:hAnsiTheme="minorHAnsi" w:cstheme="minorHAnsi"/>
          <w:sz w:val="28"/>
          <w:szCs w:val="28"/>
        </w:rPr>
        <w:t xml:space="preserve">to attend the </w:t>
      </w:r>
      <w:r w:rsidR="001F5E03">
        <w:rPr>
          <w:rFonts w:asciiTheme="minorHAnsi" w:eastAsia="Calibri" w:hAnsiTheme="minorHAnsi" w:cstheme="minorHAnsi"/>
          <w:sz w:val="28"/>
          <w:szCs w:val="28"/>
        </w:rPr>
        <w:t>Y</w:t>
      </w:r>
      <w:r w:rsidR="00A9724E">
        <w:rPr>
          <w:rFonts w:asciiTheme="minorHAnsi" w:eastAsia="Calibri" w:hAnsiTheme="minorHAnsi" w:cstheme="minorHAnsi"/>
          <w:sz w:val="28"/>
          <w:szCs w:val="28"/>
        </w:rPr>
        <w:t>1-</w:t>
      </w:r>
      <w:r w:rsidR="001F5E03">
        <w:rPr>
          <w:rFonts w:asciiTheme="minorHAnsi" w:eastAsia="Calibri" w:hAnsiTheme="minorHAnsi" w:cstheme="minorHAnsi"/>
          <w:sz w:val="28"/>
          <w:szCs w:val="28"/>
        </w:rPr>
        <w:t xml:space="preserve">Y6 </w:t>
      </w:r>
      <w:r w:rsidR="00A9724E">
        <w:rPr>
          <w:rFonts w:asciiTheme="minorHAnsi" w:eastAsia="Calibri" w:hAnsiTheme="minorHAnsi" w:cstheme="minorHAnsi"/>
          <w:sz w:val="28"/>
          <w:szCs w:val="28"/>
        </w:rPr>
        <w:t>School</w:t>
      </w:r>
      <w:r w:rsidRPr="001F5E03">
        <w:rPr>
          <w:rFonts w:asciiTheme="minorHAnsi" w:eastAsia="Calibri" w:hAnsiTheme="minorHAnsi" w:cstheme="minorHAnsi"/>
          <w:sz w:val="28"/>
          <w:szCs w:val="28"/>
        </w:rPr>
        <w:t xml:space="preserve"> trip </w:t>
      </w:r>
      <w:r w:rsidR="001F5E03">
        <w:rPr>
          <w:rFonts w:asciiTheme="minorHAnsi" w:eastAsia="Calibri" w:hAnsiTheme="minorHAnsi" w:cstheme="minorHAnsi"/>
          <w:sz w:val="28"/>
          <w:szCs w:val="28"/>
        </w:rPr>
        <w:t xml:space="preserve">to </w:t>
      </w:r>
      <w:r w:rsidR="00A9724E">
        <w:rPr>
          <w:rFonts w:asciiTheme="minorHAnsi" w:eastAsia="Calibri" w:hAnsiTheme="minorHAnsi" w:cstheme="minorHAnsi"/>
          <w:sz w:val="28"/>
          <w:szCs w:val="28"/>
        </w:rPr>
        <w:t>‘Robin Hood’ at The Egg, Theatre Royal Bath.  I have paid the voluntary contribution on ParentPay.</w:t>
      </w:r>
    </w:p>
    <w:p w:rsidR="0095448D" w:rsidRDefault="0095448D">
      <w:pPr>
        <w:rPr>
          <w:rFonts w:ascii="Calibri" w:eastAsia="Calibri" w:hAnsi="Calibri" w:cs="Calibri"/>
        </w:rPr>
      </w:pPr>
    </w:p>
    <w:p w:rsidR="0095448D" w:rsidRDefault="0095448D">
      <w:pPr>
        <w:rPr>
          <w:rFonts w:ascii="Calibri" w:eastAsia="Calibri" w:hAnsi="Calibri" w:cs="Calibri"/>
        </w:rPr>
      </w:pPr>
    </w:p>
    <w:p w:rsidR="0095448D" w:rsidRDefault="0095448D">
      <w:pPr>
        <w:rPr>
          <w:rFonts w:ascii="Calibri" w:eastAsia="Calibri" w:hAnsi="Calibri" w:cs="Calibri"/>
        </w:rPr>
      </w:pPr>
      <w:bookmarkStart w:id="1" w:name="_heading=h.gjdgxs" w:colFirst="0" w:colLast="0"/>
      <w:bookmarkEnd w:id="1"/>
    </w:p>
    <w:p w:rsidR="0095448D" w:rsidRDefault="00595F8F" w:rsidP="001F5E03">
      <w:pPr>
        <w:rPr>
          <w:rFonts w:ascii="Calibri" w:eastAsia="Calibri" w:hAnsi="Calibri" w:cs="Calibri"/>
        </w:rPr>
      </w:pPr>
      <w:r>
        <w:rPr>
          <w:rFonts w:ascii="Calibri" w:eastAsia="Calibri" w:hAnsi="Calibri" w:cs="Calibri"/>
        </w:rPr>
        <w:t>Signed ___________________________________ Dated _______________________</w:t>
      </w:r>
    </w:p>
    <w:p w:rsidR="0095448D" w:rsidRDefault="0095448D">
      <w:pPr>
        <w:tabs>
          <w:tab w:val="right" w:pos="10465"/>
        </w:tabs>
        <w:jc w:val="center"/>
        <w:rPr>
          <w:rFonts w:ascii="Calibri" w:eastAsia="Calibri" w:hAnsi="Calibri" w:cs="Calibri"/>
        </w:rPr>
      </w:pPr>
    </w:p>
    <w:sectPr w:rsidR="0095448D">
      <w:footerReference w:type="default" r:id="rId8"/>
      <w:pgSz w:w="11906" w:h="16838"/>
      <w:pgMar w:top="357" w:right="720" w:bottom="289" w:left="720"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7B8" w:rsidRDefault="00F467B8">
      <w:r>
        <w:separator/>
      </w:r>
    </w:p>
  </w:endnote>
  <w:endnote w:type="continuationSeparator" w:id="0">
    <w:p w:rsidR="00F467B8" w:rsidRDefault="00F4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48D" w:rsidRDefault="00595F8F">
    <w:r>
      <w:rPr>
        <w:rFonts w:ascii="Arial" w:eastAsia="Arial" w:hAnsi="Arial" w:cs="Arial"/>
        <w:noProof/>
        <w:color w:val="44AAFF"/>
        <w:sz w:val="21"/>
        <w:szCs w:val="21"/>
      </w:rPr>
      <w:drawing>
        <wp:inline distT="0" distB="0" distL="0" distR="0">
          <wp:extent cx="1009264" cy="523049"/>
          <wp:effectExtent l="0" t="0" r="0" b="0"/>
          <wp:docPr id="229" name="image2.jpg" descr="C:\Users\Jessica.Baldwin\AppData\Local\Microsoft\Windows\Temporary Internet Files\Content.Outlook\CRL4UJWQ\Quality Mark Logo.jpg"/>
          <wp:cNvGraphicFramePr/>
          <a:graphic xmlns:a="http://schemas.openxmlformats.org/drawingml/2006/main">
            <a:graphicData uri="http://schemas.openxmlformats.org/drawingml/2006/picture">
              <pic:pic xmlns:pic="http://schemas.openxmlformats.org/drawingml/2006/picture">
                <pic:nvPicPr>
                  <pic:cNvPr id="0" name="image2.jpg" descr="C:\Users\Jessica.Baldwin\AppData\Local\Microsoft\Windows\Temporary Internet Files\Content.Outlook\CRL4UJWQ\Quality Mark Logo.jpg"/>
                  <pic:cNvPicPr preferRelativeResize="0"/>
                </pic:nvPicPr>
                <pic:blipFill>
                  <a:blip r:embed="rId1"/>
                  <a:srcRect/>
                  <a:stretch>
                    <a:fillRect/>
                  </a:stretch>
                </pic:blipFill>
                <pic:spPr>
                  <a:xfrm>
                    <a:off x="0" y="0"/>
                    <a:ext cx="1009264" cy="523049"/>
                  </a:xfrm>
                  <a:prstGeom prst="rect">
                    <a:avLst/>
                  </a:prstGeom>
                  <a:ln/>
                </pic:spPr>
              </pic:pic>
            </a:graphicData>
          </a:graphic>
        </wp:inline>
      </w:drawing>
    </w:r>
    <w:r>
      <w:t xml:space="preserve">                                                                                                                              </w:t>
    </w:r>
    <w:r>
      <w:rPr>
        <w:noProof/>
      </w:rPr>
      <mc:AlternateContent>
        <mc:Choice Requires="wps">
          <w:drawing>
            <wp:anchor distT="0" distB="0" distL="114300" distR="114300" simplePos="0" relativeHeight="251658240" behindDoc="0" locked="0" layoutInCell="1" hidden="0" allowOverlap="1">
              <wp:simplePos x="0" y="0"/>
              <wp:positionH relativeFrom="column">
                <wp:posOffset>1600200</wp:posOffset>
              </wp:positionH>
              <wp:positionV relativeFrom="paragraph">
                <wp:posOffset>25400</wp:posOffset>
              </wp:positionV>
              <wp:extent cx="3590925" cy="800100"/>
              <wp:effectExtent l="0" t="0" r="0" b="0"/>
              <wp:wrapNone/>
              <wp:docPr id="224" name="Rectangle 224"/>
              <wp:cNvGraphicFramePr/>
              <a:graphic xmlns:a="http://schemas.openxmlformats.org/drawingml/2006/main">
                <a:graphicData uri="http://schemas.microsoft.com/office/word/2010/wordprocessingShape">
                  <wps:wsp>
                    <wps:cNvSpPr/>
                    <wps:spPr>
                      <a:xfrm>
                        <a:off x="3555300" y="3384713"/>
                        <a:ext cx="3581400" cy="790575"/>
                      </a:xfrm>
                      <a:prstGeom prst="rect">
                        <a:avLst/>
                      </a:prstGeom>
                      <a:solidFill>
                        <a:srgbClr val="FFFFFF"/>
                      </a:solidFill>
                      <a:ln>
                        <a:noFill/>
                      </a:ln>
                    </wps:spPr>
                    <wps:txbx>
                      <w:txbxContent>
                        <w:p w:rsidR="0095448D" w:rsidRDefault="00595F8F">
                          <w:pPr>
                            <w:ind w:left="720" w:right="720" w:firstLine="720"/>
                            <w:textDirection w:val="btLr"/>
                          </w:pPr>
                          <w:r>
                            <w:rPr>
                              <w:rFonts w:ascii="Comic Sans MS" w:eastAsia="Comic Sans MS" w:hAnsi="Comic Sans MS" w:cs="Comic Sans MS"/>
                              <w:i/>
                              <w:color w:val="000000"/>
                              <w:sz w:val="20"/>
                            </w:rPr>
                            <w:t xml:space="preserve">Email: </w:t>
                          </w:r>
                          <w:r>
                            <w:rPr>
                              <w:rFonts w:ascii="Comic Sans MS" w:eastAsia="Comic Sans MS" w:hAnsi="Comic Sans MS" w:cs="Comic Sans MS"/>
                              <w:i/>
                              <w:color w:val="0000FF"/>
                              <w:sz w:val="20"/>
                              <w:u w:val="single"/>
                            </w:rPr>
                            <w:t>office@hemingtonprimary.co.uk</w:t>
                          </w:r>
                        </w:p>
                        <w:p w:rsidR="0095448D" w:rsidRDefault="00595F8F">
                          <w:pPr>
                            <w:ind w:right="720" w:firstLine="720"/>
                            <w:textDirection w:val="btLr"/>
                          </w:pPr>
                          <w:r>
                            <w:rPr>
                              <w:rFonts w:ascii="Comic Sans MS" w:eastAsia="Comic Sans MS" w:hAnsi="Comic Sans MS" w:cs="Comic Sans MS"/>
                              <w:i/>
                              <w:color w:val="000000"/>
                            </w:rPr>
                            <w:t xml:space="preserve">  www.hemingtonprimary.co.uk</w:t>
                          </w:r>
                        </w:p>
                        <w:p w:rsidR="0095448D" w:rsidRDefault="0095448D">
                          <w:pPr>
                            <w:textDirection w:val="btLr"/>
                          </w:pPr>
                        </w:p>
                      </w:txbxContent>
                    </wps:txbx>
                    <wps:bodyPr spcFirstLastPara="1" wrap="square" lIns="91425" tIns="45700" rIns="91425" bIns="45700" anchor="t" anchorCtr="0">
                      <a:noAutofit/>
                    </wps:bodyPr>
                  </wps:wsp>
                </a:graphicData>
              </a:graphic>
            </wp:anchor>
          </w:drawing>
        </mc:Choice>
        <mc:Fallback>
          <w:pict>
            <v:rect id="Rectangle 224" o:spid="_x0000_s1028" style="position:absolute;margin-left:126pt;margin-top:2pt;width:282.75pt;height:6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" stroked="f">
              <v:textbox inset="2.53958mm,1.2694mm,2.53958mm,1.2694mm">
                <w:txbxContent>
                  <w:p w:rsidR="0095448D" w:rsidRDefault="00595F8F">
                    <w:pPr>
                      <w:ind w:left="720" w:right="720" w:firstLine="720"/>
                      <w:textDirection w:val="btLr"/>
                    </w:pPr>
                    <w:r>
                      <w:rPr>
                        <w:rFonts w:ascii="Comic Sans MS" w:eastAsia="Comic Sans MS" w:hAnsi="Comic Sans MS" w:cs="Comic Sans MS"/>
                        <w:i/>
                        <w:color w:val="000000"/>
                        <w:sz w:val="20"/>
                      </w:rPr>
                      <w:t xml:space="preserve">Email: </w:t>
                    </w:r>
                    <w:r>
                      <w:rPr>
                        <w:rFonts w:ascii="Comic Sans MS" w:eastAsia="Comic Sans MS" w:hAnsi="Comic Sans MS" w:cs="Comic Sans MS"/>
                        <w:i/>
                        <w:color w:val="0000FF"/>
                        <w:sz w:val="20"/>
                        <w:u w:val="single"/>
                      </w:rPr>
                      <w:t>office@hemingtonprimary.co.uk</w:t>
                    </w:r>
                  </w:p>
                  <w:p w:rsidR="0095448D" w:rsidRDefault="00595F8F">
                    <w:pPr>
                      <w:ind w:right="720" w:firstLine="720"/>
                      <w:textDirection w:val="btLr"/>
                    </w:pPr>
                    <w:r>
                      <w:rPr>
                        <w:rFonts w:ascii="Comic Sans MS" w:eastAsia="Comic Sans MS" w:hAnsi="Comic Sans MS" w:cs="Comic Sans MS"/>
                        <w:i/>
                        <w:color w:val="000000"/>
                      </w:rPr>
                      <w:t xml:space="preserve">  www.hemingtonprimary.co.uk</w:t>
                    </w:r>
                  </w:p>
                  <w:p w:rsidR="0095448D" w:rsidRDefault="0095448D">
                    <w:pPr>
                      <w:textDirection w:val="btLr"/>
                    </w:pPr>
                  </w:p>
                </w:txbxContent>
              </v:textbox>
            </v:rect>
          </w:pict>
        </mc:Fallback>
      </mc:AlternateContent>
    </w:r>
    <w:r>
      <w:rPr>
        <w:noProof/>
      </w:rPr>
      <w:drawing>
        <wp:anchor distT="0" distB="0" distL="114300" distR="114300" simplePos="0" relativeHeight="251659264" behindDoc="0" locked="0" layoutInCell="1" hidden="0" allowOverlap="1">
          <wp:simplePos x="0" y="0"/>
          <wp:positionH relativeFrom="column">
            <wp:posOffset>5857875</wp:posOffset>
          </wp:positionH>
          <wp:positionV relativeFrom="paragraph">
            <wp:posOffset>43815</wp:posOffset>
          </wp:positionV>
          <wp:extent cx="600075" cy="605790"/>
          <wp:effectExtent l="0" t="0" r="0" b="0"/>
          <wp:wrapNone/>
          <wp:docPr id="22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600075" cy="605790"/>
                  </a:xfrm>
                  <a:prstGeom prst="rect">
                    <a:avLst/>
                  </a:prstGeom>
                  <a:ln/>
                </pic:spPr>
              </pic:pic>
            </a:graphicData>
          </a:graphic>
        </wp:anchor>
      </w:drawing>
    </w:r>
  </w:p>
  <w:p w:rsidR="0095448D" w:rsidRDefault="00595F8F">
    <w:pPr>
      <w:pBdr>
        <w:top w:val="nil"/>
        <w:left w:val="nil"/>
        <w:bottom w:val="nil"/>
        <w:right w:val="nil"/>
        <w:between w:val="nil"/>
      </w:pBdr>
      <w:tabs>
        <w:tab w:val="center" w:pos="4153"/>
        <w:tab w:val="right" w:pos="8306"/>
      </w:tabs>
      <w:jc w:val="center"/>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7B8" w:rsidRDefault="00F467B8">
      <w:r>
        <w:separator/>
      </w:r>
    </w:p>
  </w:footnote>
  <w:footnote w:type="continuationSeparator" w:id="0">
    <w:p w:rsidR="00F467B8" w:rsidRDefault="00F46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48D"/>
    <w:rsid w:val="00153DB5"/>
    <w:rsid w:val="001B2ACD"/>
    <w:rsid w:val="001F5E03"/>
    <w:rsid w:val="00595F8F"/>
    <w:rsid w:val="006D7BBE"/>
    <w:rsid w:val="006F61A2"/>
    <w:rsid w:val="0095448D"/>
    <w:rsid w:val="00A9724E"/>
    <w:rsid w:val="00F46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AE34"/>
  <w15:docId w15:val="{E1CF1291-9F90-4DB5-ABF7-39F93492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jc w:val="center"/>
      <w:outlineLvl w:val="0"/>
    </w:pPr>
    <w:rPr>
      <w:rFonts w:ascii="Comic Sans MS" w:hAnsi="Comic Sans MS"/>
      <w:b/>
      <w:bCs/>
      <w:i/>
      <w:iCs/>
      <w:kern w:val="2"/>
      <w:sz w:val="40"/>
      <w:szCs w:val="40"/>
    </w:rPr>
  </w:style>
  <w:style w:type="paragraph" w:styleId="Heading2">
    <w:name w:val="heading 2"/>
    <w:basedOn w:val="Normal"/>
    <w:next w:val="Normal"/>
    <w:uiPriority w:val="9"/>
    <w:semiHidden/>
    <w:unhideWhenUsed/>
    <w:qFormat/>
    <w:pPr>
      <w:keepNext/>
      <w:ind w:firstLine="2160"/>
      <w:jc w:val="center"/>
      <w:outlineLvl w:val="1"/>
    </w:pPr>
    <w:rPr>
      <w:rFonts w:ascii="Comic Sans MS" w:hAnsi="Comic Sans MS"/>
      <w:b/>
      <w:bCs/>
      <w:kern w:val="2"/>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character" w:styleId="FollowedHyperlink">
    <w:name w:val="FollowedHyperlink"/>
    <w:basedOn w:val="DefaultParagraphFont"/>
    <w:rsid w:val="00473495"/>
    <w:rPr>
      <w:color w:val="800080"/>
      <w:u w:val="single"/>
    </w:rPr>
  </w:style>
  <w:style w:type="paragraph" w:styleId="BalloonText">
    <w:name w:val="Balloon Text"/>
    <w:basedOn w:val="Normal"/>
    <w:semiHidden/>
    <w:rsid w:val="00473495"/>
    <w:rPr>
      <w:rFonts w:ascii="Tahoma" w:hAnsi="Tahoma" w:cs="Tahoma"/>
      <w:sz w:val="16"/>
      <w:szCs w:val="16"/>
    </w:rPr>
  </w:style>
  <w:style w:type="paragraph" w:styleId="PlainText">
    <w:name w:val="Plain Text"/>
    <w:basedOn w:val="Normal"/>
    <w:link w:val="PlainTextChar"/>
    <w:uiPriority w:val="99"/>
    <w:unhideWhenUsed/>
    <w:rsid w:val="004B3835"/>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3835"/>
    <w:rPr>
      <w:rFonts w:ascii="Calibri" w:eastAsiaTheme="minorHAnsi" w:hAnsi="Calibri" w:cs="Consolas"/>
      <w:sz w:val="22"/>
      <w:szCs w:val="21"/>
      <w:lang w:eastAsia="en-US"/>
    </w:rPr>
  </w:style>
  <w:style w:type="table" w:styleId="TableGrid">
    <w:name w:val="Table Grid"/>
    <w:basedOn w:val="TableNormal"/>
    <w:rsid w:val="007E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49C8"/>
    <w:pPr>
      <w:spacing w:before="100" w:beforeAutospacing="1" w:after="100" w:afterAutospacing="1"/>
    </w:pPr>
    <w:rPr>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7iM1dSMUS5akPpgJPCl8i/ZpIQ==">CgMxLjAyCGguZ2pkZ3hzOAByITFERmZUWnJrNGJ1YlJFV2JXaTZvcnNoTWt4OV9kTm5GVg==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Golay</dc:creator>
  <cp:lastModifiedBy>l Pugsley</cp:lastModifiedBy>
  <cp:revision>2</cp:revision>
  <cp:lastPrinted>2024-09-10T09:37:00Z</cp:lastPrinted>
  <dcterms:created xsi:type="dcterms:W3CDTF">2024-09-17T13:36:00Z</dcterms:created>
  <dcterms:modified xsi:type="dcterms:W3CDTF">2024-09-17T13:36:00Z</dcterms:modified>
</cp:coreProperties>
</file>