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bookmarkStart w:colFirst="0" w:colLast="0" w:name="_heading=h.gjdgxs" w:id="0"/>
      <w:bookmarkEnd w:id="0"/>
      <w:r w:rsidDel="00000000" w:rsidR="00000000" w:rsidRPr="00000000">
        <w:rPr>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40" w:before="240" w:lineRule="auto"/>
        <w:jc w:val="right"/>
        <w:rPr>
          <w:rFonts w:ascii="Lexend" w:cs="Lexend" w:eastAsia="Lexend" w:hAnsi="Lexend"/>
          <w:b w:val="1"/>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27th March 2025</w:t>
      </w:r>
      <w:r w:rsidDel="00000000" w:rsidR="00000000" w:rsidRPr="00000000">
        <w:rPr>
          <w:rtl w:val="0"/>
        </w:rPr>
      </w:r>
    </w:p>
    <w:p w:rsidR="00000000" w:rsidDel="00000000" w:rsidP="00000000" w:rsidRDefault="00000000" w:rsidRPr="00000000" w14:paraId="00000003">
      <w:pPr>
        <w:spacing w:after="240" w:before="240" w:lineRule="auto"/>
        <w:jc w:val="center"/>
        <w:rPr>
          <w:rFonts w:ascii="Lexend" w:cs="Lexend" w:eastAsia="Lexend" w:hAnsi="Lexend"/>
          <w:color w:val="1d2228"/>
          <w:sz w:val="20"/>
          <w:szCs w:val="20"/>
          <w:highlight w:val="white"/>
        </w:rPr>
      </w:pPr>
      <w:r w:rsidDel="00000000" w:rsidR="00000000" w:rsidRPr="00000000">
        <w:rPr>
          <w:rFonts w:ascii="Lexend" w:cs="Lexend" w:eastAsia="Lexend" w:hAnsi="Lexend"/>
          <w:b w:val="1"/>
          <w:color w:val="1d2228"/>
          <w:sz w:val="20"/>
          <w:szCs w:val="20"/>
          <w:highlight w:val="white"/>
          <w:rtl w:val="0"/>
        </w:rPr>
        <w:t xml:space="preserve">Change in School Correspondence Platform</w:t>
      </w:r>
      <w:r w:rsidDel="00000000" w:rsidR="00000000" w:rsidRPr="00000000">
        <w:rPr>
          <w:rtl w:val="0"/>
        </w:rPr>
      </w:r>
    </w:p>
    <w:p w:rsidR="00000000" w:rsidDel="00000000" w:rsidP="00000000" w:rsidRDefault="00000000" w:rsidRPr="00000000" w14:paraId="00000004">
      <w:pPr>
        <w:spacing w:after="240" w:before="240" w:lineRule="auto"/>
        <w:rPr>
          <w:rFonts w:ascii="Lexend" w:cs="Lexend" w:eastAsia="Lexend" w:hAnsi="Lexend"/>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Dear Parents and Guardians,</w:t>
      </w:r>
    </w:p>
    <w:p w:rsidR="00000000" w:rsidDel="00000000" w:rsidP="00000000" w:rsidRDefault="00000000" w:rsidRPr="00000000" w14:paraId="00000005">
      <w:pPr>
        <w:spacing w:after="240" w:before="240" w:lineRule="auto"/>
        <w:rPr>
          <w:rFonts w:ascii="Lexend" w:cs="Lexend" w:eastAsia="Lexend" w:hAnsi="Lexend"/>
          <w:b w:val="1"/>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We are writing to inform you of an upcoming change in how Midsomer Norton Primary School will be communicating with you. To streamline our communication and improve efficiency, we will be transitioning to a new platform for all school correspondence, effective </w:t>
      </w:r>
      <w:r w:rsidDel="00000000" w:rsidR="00000000" w:rsidRPr="00000000">
        <w:rPr>
          <w:rFonts w:ascii="Lexend" w:cs="Lexend" w:eastAsia="Lexend" w:hAnsi="Lexend"/>
          <w:b w:val="1"/>
          <w:color w:val="1d2228"/>
          <w:sz w:val="20"/>
          <w:szCs w:val="20"/>
          <w:highlight w:val="white"/>
          <w:rtl w:val="0"/>
        </w:rPr>
        <w:t xml:space="preserve">22nd April 2025.</w:t>
      </w:r>
    </w:p>
    <w:p w:rsidR="00000000" w:rsidDel="00000000" w:rsidP="00000000" w:rsidRDefault="00000000" w:rsidRPr="00000000" w14:paraId="00000006">
      <w:pPr>
        <w:spacing w:after="240" w:before="240" w:lineRule="auto"/>
        <w:rPr>
          <w:rFonts w:ascii="Lexend" w:cs="Lexend" w:eastAsia="Lexend" w:hAnsi="Lexend"/>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Moving forward, all school-related information, including newsletters, important announcements, event reminders, and individual communications, will be sent via </w:t>
      </w:r>
      <w:r w:rsidDel="00000000" w:rsidR="00000000" w:rsidRPr="00000000">
        <w:rPr>
          <w:rFonts w:ascii="Lexend" w:cs="Lexend" w:eastAsia="Lexend" w:hAnsi="Lexend"/>
          <w:b w:val="1"/>
          <w:color w:val="1d2228"/>
          <w:sz w:val="20"/>
          <w:szCs w:val="20"/>
          <w:highlight w:val="white"/>
          <w:rtl w:val="0"/>
        </w:rPr>
        <w:t xml:space="preserve">email only</w:t>
      </w:r>
      <w:r w:rsidDel="00000000" w:rsidR="00000000" w:rsidRPr="00000000">
        <w:rPr>
          <w:rFonts w:ascii="Lexend" w:cs="Lexend" w:eastAsia="Lexend" w:hAnsi="Lexend"/>
          <w:color w:val="1d2228"/>
          <w:sz w:val="20"/>
          <w:szCs w:val="20"/>
          <w:highlight w:val="white"/>
          <w:rtl w:val="0"/>
        </w:rPr>
        <w:t xml:space="preserve">. We will no longer be using text messaging for routine communication.</w:t>
      </w:r>
    </w:p>
    <w:p w:rsidR="00000000" w:rsidDel="00000000" w:rsidP="00000000" w:rsidRDefault="00000000" w:rsidRPr="00000000" w14:paraId="00000007">
      <w:pPr>
        <w:spacing w:after="240" w:before="240" w:lineRule="auto"/>
        <w:rPr>
          <w:rFonts w:ascii="Lexend" w:cs="Lexend" w:eastAsia="Lexend" w:hAnsi="Lexend"/>
          <w:b w:val="1"/>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Please be aware that emails from the school may occasionally be filtered into your spam or junk folders. To ensure you receive all important updates, we strongly encourage you to </w:t>
      </w:r>
      <w:r w:rsidDel="00000000" w:rsidR="00000000" w:rsidRPr="00000000">
        <w:rPr>
          <w:rFonts w:ascii="Lexend" w:cs="Lexend" w:eastAsia="Lexend" w:hAnsi="Lexend"/>
          <w:b w:val="1"/>
          <w:color w:val="1d2228"/>
          <w:sz w:val="20"/>
          <w:szCs w:val="20"/>
          <w:highlight w:val="white"/>
          <w:rtl w:val="0"/>
        </w:rPr>
        <w:t xml:space="preserve">add our school email address, office@midsomernortonprimary.mnsp.org.uk, to your safe senders list or contacts.</w:t>
      </w:r>
    </w:p>
    <w:p w:rsidR="00000000" w:rsidDel="00000000" w:rsidP="00000000" w:rsidRDefault="00000000" w:rsidRPr="00000000" w14:paraId="00000008">
      <w:pPr>
        <w:spacing w:after="240" w:before="240" w:lineRule="auto"/>
        <w:rPr>
          <w:rFonts w:ascii="Lexend" w:cs="Lexend" w:eastAsia="Lexend" w:hAnsi="Lexend"/>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If you are unsure how to add an email address to your safe senders list on your phone or email provider, we recommend searching online for instructions specific to your device model (e.g., "how to add to safe senders list Samsung Galaxy S23").</w:t>
      </w:r>
    </w:p>
    <w:p w:rsidR="00000000" w:rsidDel="00000000" w:rsidP="00000000" w:rsidRDefault="00000000" w:rsidRPr="00000000" w14:paraId="00000009">
      <w:pPr>
        <w:spacing w:after="240" w:before="240" w:lineRule="auto"/>
        <w:rPr>
          <w:rFonts w:ascii="Lexend" w:cs="Lexend" w:eastAsia="Lexend" w:hAnsi="Lexend"/>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Our long-term aim is to introduce a dedicated parent app, which will further enhance communication and provide you with easy access to school information. We are currently working towards this goal and will provide you with detailed guidance and instructions on how to download and use the app when it becomes available.</w:t>
      </w:r>
    </w:p>
    <w:p w:rsidR="00000000" w:rsidDel="00000000" w:rsidP="00000000" w:rsidRDefault="00000000" w:rsidRPr="00000000" w14:paraId="0000000A">
      <w:pPr>
        <w:spacing w:after="240" w:before="240" w:lineRule="auto"/>
        <w:rPr>
          <w:rFonts w:ascii="Lexend" w:cs="Lexend" w:eastAsia="Lexend" w:hAnsi="Lexend"/>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In the meantime, please ensure you regularly check your email inbox (and spam/junk folders) for important updates from the school. If you have any urgent matters that require immediate attention, please continue to contact the school office by phone on 01761 412289.</w:t>
      </w:r>
    </w:p>
    <w:p w:rsidR="00000000" w:rsidDel="00000000" w:rsidP="00000000" w:rsidRDefault="00000000" w:rsidRPr="00000000" w14:paraId="0000000B">
      <w:pPr>
        <w:spacing w:after="240" w:before="240" w:lineRule="auto"/>
        <w:rPr>
          <w:rFonts w:ascii="Lexend" w:cs="Lexend" w:eastAsia="Lexend" w:hAnsi="Lexend"/>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Thank you for your understanding and cooperation as we implement this new communication system. We believe this change will ultimately improve the way we connect with you and keep you informed about your child's education and school life.</w:t>
      </w:r>
    </w:p>
    <w:p w:rsidR="00000000" w:rsidDel="00000000" w:rsidP="00000000" w:rsidRDefault="00000000" w:rsidRPr="00000000" w14:paraId="0000000C">
      <w:pPr>
        <w:spacing w:after="240" w:before="240" w:lineRule="auto"/>
        <w:rPr>
          <w:rFonts w:ascii="Lexend" w:cs="Lexend" w:eastAsia="Lexend" w:hAnsi="Lexend"/>
          <w:color w:val="1d2228"/>
          <w:sz w:val="20"/>
          <w:szCs w:val="20"/>
          <w:highlight w:val="white"/>
        </w:rPr>
      </w:pPr>
      <w:r w:rsidDel="00000000" w:rsidR="00000000" w:rsidRPr="00000000">
        <w:rPr>
          <w:rFonts w:ascii="Lexend" w:cs="Lexend" w:eastAsia="Lexend" w:hAnsi="Lexend"/>
          <w:color w:val="1d2228"/>
          <w:sz w:val="20"/>
          <w:szCs w:val="20"/>
          <w:highlight w:val="white"/>
          <w:rtl w:val="0"/>
        </w:rPr>
        <w:t xml:space="preserve">Sincerely,</w:t>
      </w:r>
    </w:p>
    <w:p w:rsidR="00000000" w:rsidDel="00000000" w:rsidP="00000000" w:rsidRDefault="00000000" w:rsidRPr="00000000" w14:paraId="0000000D">
      <w:pPr>
        <w:spacing w:after="240" w:before="240" w:lineRule="auto"/>
        <w:rPr>
          <w:rFonts w:ascii="Lexend" w:cs="Lexend" w:eastAsia="Lexend" w:hAnsi="Lexend"/>
          <w:sz w:val="18"/>
          <w:szCs w:val="18"/>
        </w:rPr>
      </w:pPr>
      <w:r w:rsidDel="00000000" w:rsidR="00000000" w:rsidRPr="00000000">
        <w:rPr>
          <w:rFonts w:ascii="Lexend" w:cs="Lexend" w:eastAsia="Lexend" w:hAnsi="Lexend"/>
          <w:color w:val="1d2228"/>
          <w:sz w:val="20"/>
          <w:szCs w:val="20"/>
          <w:highlight w:val="white"/>
          <w:rtl w:val="0"/>
        </w:rPr>
        <w:t xml:space="preserve">The Team at Midsomer Norton Primary School</w:t>
      </w:r>
      <w:r w:rsidDel="00000000" w:rsidR="00000000" w:rsidRPr="00000000">
        <w:rPr>
          <w:rtl w:val="0"/>
        </w:rPr>
      </w:r>
    </w:p>
    <w:sectPr>
      <w:headerReference r:id="rId7" w:type="default"/>
      <w:headerReference r:id="rId8" w:type="even"/>
      <w:footerReference r:id="rId9" w:type="even"/>
      <w:pgSz w:h="15840" w:w="12240"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line="240" w:lineRule="auto"/>
      <w:rPr/>
    </w:pPr>
    <w:r w:rsidDel="00000000" w:rsidR="00000000" w:rsidRPr="00000000">
      <w:rPr>
        <w:rtl w:val="0"/>
      </w:rPr>
    </w:r>
  </w:p>
  <w:tbl>
    <w:tblPr>
      <w:tblStyle w:val="Table1"/>
      <w:tblW w:w="11745.0" w:type="dxa"/>
      <w:jc w:val="left"/>
      <w:tblInd w:w="-11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40"/>
      <w:gridCol w:w="4005"/>
      <w:tblGridChange w:id="0">
        <w:tblGrid>
          <w:gridCol w:w="7740"/>
          <w:gridCol w:w="4005"/>
        </w:tblGrid>
      </w:tblGridChange>
    </w:tblGrid>
    <w:tr>
      <w:trPr>
        <w:cantSplit w:val="0"/>
        <w:trHeight w:val="2076.1999999999994"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jc w:val="left"/>
            <w:rPr>
              <w:rFonts w:ascii="Lexend" w:cs="Lexend" w:eastAsia="Lexend" w:hAnsi="Lexend"/>
              <w:color w:val="073763"/>
              <w:sz w:val="44"/>
              <w:szCs w:val="44"/>
            </w:rPr>
          </w:pPr>
          <w:bookmarkStart w:colFirst="0" w:colLast="0" w:name="_heading=h.3znysh7" w:id="1"/>
          <w:bookmarkEnd w:id="1"/>
          <w:r w:rsidDel="00000000" w:rsidR="00000000" w:rsidRPr="00000000">
            <w:rPr>
              <w:rFonts w:ascii="Lexend" w:cs="Lexend" w:eastAsia="Lexend" w:hAnsi="Lexend"/>
              <w:color w:val="073763"/>
              <w:sz w:val="20"/>
              <w:szCs w:val="20"/>
              <w:rtl w:val="0"/>
            </w:rPr>
            <w:t xml:space="preserve">                                  </w:t>
          </w:r>
          <w:r w:rsidDel="00000000" w:rsidR="00000000" w:rsidRPr="00000000">
            <w:rPr>
              <w:rFonts w:ascii="Lexend" w:cs="Lexend" w:eastAsia="Lexend" w:hAnsi="Lexend"/>
              <w:color w:val="073763"/>
              <w:sz w:val="44"/>
              <w:szCs w:val="44"/>
              <w:rtl w:val="0"/>
            </w:rPr>
            <w:t xml:space="preserve">Midsomer Norton</w:t>
          </w:r>
          <w:r w:rsidDel="00000000" w:rsidR="00000000" w:rsidRPr="00000000">
            <w:drawing>
              <wp:anchor allowOverlap="1" behindDoc="1" distB="0" distT="0" distL="0" distR="0" hidden="0" layoutInCell="1" locked="0" relativeHeight="0" simplePos="0">
                <wp:simplePos x="0" y="0"/>
                <wp:positionH relativeFrom="column">
                  <wp:posOffset>219075</wp:posOffset>
                </wp:positionH>
                <wp:positionV relativeFrom="paragraph">
                  <wp:posOffset>19050</wp:posOffset>
                </wp:positionV>
                <wp:extent cx="576263" cy="508772"/>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263" cy="508772"/>
                        </a:xfrm>
                        <a:prstGeom prst="rect"/>
                        <a:ln/>
                      </pic:spPr>
                    </pic:pic>
                  </a:graphicData>
                </a:graphic>
              </wp:anchor>
            </w:drawing>
          </w:r>
        </w:p>
        <w:p w:rsidR="00000000" w:rsidDel="00000000" w:rsidP="00000000" w:rsidRDefault="00000000" w:rsidRPr="00000000" w14:paraId="00000010">
          <w:pPr>
            <w:spacing w:line="240" w:lineRule="auto"/>
            <w:rPr>
              <w:rFonts w:ascii="Lexend" w:cs="Lexend" w:eastAsia="Lexend" w:hAnsi="Lexend"/>
              <w:color w:val="073763"/>
              <w:sz w:val="44"/>
              <w:szCs w:val="44"/>
            </w:rPr>
          </w:pPr>
          <w:bookmarkStart w:colFirst="0" w:colLast="0" w:name="_heading=h.2et92p0" w:id="2"/>
          <w:bookmarkEnd w:id="2"/>
          <w:r w:rsidDel="00000000" w:rsidR="00000000" w:rsidRPr="00000000">
            <w:rPr>
              <w:rFonts w:ascii="Lexend" w:cs="Lexend" w:eastAsia="Lexend" w:hAnsi="Lexend"/>
              <w:color w:val="073763"/>
              <w:sz w:val="44"/>
              <w:szCs w:val="44"/>
              <w:rtl w:val="0"/>
            </w:rPr>
            <w:t xml:space="preserve">                  Primary School</w:t>
          </w:r>
        </w:p>
        <w:p w:rsidR="00000000" w:rsidDel="00000000" w:rsidP="00000000" w:rsidRDefault="00000000" w:rsidRPr="00000000" w14:paraId="00000011">
          <w:pPr>
            <w:widowControl w:val="0"/>
            <w:spacing w:line="240" w:lineRule="auto"/>
            <w:ind w:left="0" w:firstLine="0"/>
            <w:jc w:val="right"/>
            <w:rPr>
              <w:rFonts w:ascii="Lexend" w:cs="Lexend" w:eastAsia="Lexend" w:hAnsi="Lexend"/>
              <w:i w:val="1"/>
              <w:color w:val="073763"/>
              <w:sz w:val="18"/>
              <w:szCs w:val="18"/>
            </w:rPr>
          </w:pPr>
          <w:r w:rsidDel="00000000" w:rsidR="00000000" w:rsidRPr="00000000">
            <w:rPr>
              <w:rFonts w:ascii="Lexend" w:cs="Lexend" w:eastAsia="Lexend" w:hAnsi="Lexend"/>
              <w:i w:val="1"/>
              <w:color w:val="073763"/>
              <w:sz w:val="18"/>
              <w:szCs w:val="18"/>
              <w:rtl w:val="0"/>
            </w:rPr>
            <w:t xml:space="preserve">  </w:t>
          </w:r>
        </w:p>
        <w:p w:rsidR="00000000" w:rsidDel="00000000" w:rsidP="00000000" w:rsidRDefault="00000000" w:rsidRPr="00000000" w14:paraId="00000012">
          <w:pPr>
            <w:widowControl w:val="0"/>
            <w:spacing w:line="240" w:lineRule="auto"/>
            <w:ind w:left="0" w:firstLine="0"/>
            <w:jc w:val="left"/>
            <w:rPr>
              <w:rFonts w:ascii="Lexend" w:cs="Lexend" w:eastAsia="Lexend" w:hAnsi="Lexend"/>
              <w:i w:val="1"/>
              <w:color w:val="073763"/>
              <w:sz w:val="20"/>
              <w:szCs w:val="20"/>
            </w:rPr>
          </w:pPr>
          <w:r w:rsidDel="00000000" w:rsidR="00000000" w:rsidRPr="00000000">
            <w:rPr>
              <w:rFonts w:ascii="Lexend" w:cs="Lexend" w:eastAsia="Lexend" w:hAnsi="Lexend"/>
              <w:color w:val="073763"/>
              <w:sz w:val="18"/>
              <w:szCs w:val="18"/>
              <w:rtl w:val="0"/>
            </w:rPr>
            <w:t xml:space="preserve">                 </w:t>
          </w:r>
          <w:r w:rsidDel="00000000" w:rsidR="00000000" w:rsidRPr="00000000">
            <w:rPr>
              <w:rFonts w:ascii="Lexend" w:cs="Lexend" w:eastAsia="Lexend" w:hAnsi="Lexend"/>
              <w:color w:val="073763"/>
              <w:sz w:val="20"/>
              <w:szCs w:val="20"/>
              <w:rtl w:val="0"/>
            </w:rPr>
            <w:t xml:space="preserve">  </w:t>
          </w:r>
          <w:r w:rsidDel="00000000" w:rsidR="00000000" w:rsidRPr="00000000">
            <w:rPr>
              <w:rFonts w:ascii="Lexend" w:cs="Lexend" w:eastAsia="Lexend" w:hAnsi="Lexend"/>
              <w:i w:val="1"/>
              <w:color w:val="073763"/>
              <w:sz w:val="20"/>
              <w:szCs w:val="20"/>
              <w:rtl w:val="0"/>
            </w:rPr>
            <w:t xml:space="preserve">    An inclusive, community school in the heart of Midsomer Norton.</w:t>
          </w:r>
        </w:p>
        <w:p w:rsidR="00000000" w:rsidDel="00000000" w:rsidP="00000000" w:rsidRDefault="00000000" w:rsidRPr="00000000" w14:paraId="00000013">
          <w:pPr>
            <w:widowControl w:val="0"/>
            <w:spacing w:line="240" w:lineRule="auto"/>
            <w:ind w:left="0" w:firstLine="0"/>
            <w:jc w:val="left"/>
            <w:rPr>
              <w:rFonts w:ascii="Lexend" w:cs="Lexend" w:eastAsia="Lexend" w:hAnsi="Lexend"/>
              <w:i w:val="1"/>
              <w:color w:val="073763"/>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High Street</w:t>
          </w:r>
        </w:p>
        <w:p w:rsidR="00000000" w:rsidDel="00000000" w:rsidP="00000000" w:rsidRDefault="00000000" w:rsidRPr="00000000" w14:paraId="00000015">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Midsomer Norton</w:t>
          </w:r>
        </w:p>
        <w:p w:rsidR="00000000" w:rsidDel="00000000" w:rsidP="00000000" w:rsidRDefault="00000000" w:rsidRPr="00000000" w14:paraId="00000016">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Radstock</w:t>
          </w:r>
        </w:p>
        <w:p w:rsidR="00000000" w:rsidDel="00000000" w:rsidP="00000000" w:rsidRDefault="00000000" w:rsidRPr="00000000" w14:paraId="00000017">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BA3 2DR</w:t>
          </w:r>
        </w:p>
        <w:p w:rsidR="00000000" w:rsidDel="00000000" w:rsidP="00000000" w:rsidRDefault="00000000" w:rsidRPr="00000000" w14:paraId="00000018">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Telephone: 01761412289</w:t>
          </w:r>
        </w:p>
        <w:p w:rsidR="00000000" w:rsidDel="00000000" w:rsidP="00000000" w:rsidRDefault="00000000" w:rsidRPr="00000000" w14:paraId="00000019">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Email:</w:t>
          </w:r>
          <w:hyperlink r:id="rId2">
            <w:r w:rsidDel="00000000" w:rsidR="00000000" w:rsidRPr="00000000">
              <w:rPr>
                <w:rFonts w:ascii="Lexend" w:cs="Lexend" w:eastAsia="Lexend" w:hAnsi="Lexend"/>
                <w:color w:val="073763"/>
                <w:sz w:val="14"/>
                <w:szCs w:val="14"/>
                <w:u w:val="single"/>
                <w:rtl w:val="0"/>
              </w:rPr>
              <w:t xml:space="preserve">office@midsomernortonprimary.co.uk</w:t>
            </w:r>
          </w:hyperlink>
          <w:r w:rsidDel="00000000" w:rsidR="00000000" w:rsidRPr="00000000">
            <w:rPr>
              <w:rtl w:val="0"/>
            </w:rPr>
          </w:r>
        </w:p>
        <w:p w:rsidR="00000000" w:rsidDel="00000000" w:rsidP="00000000" w:rsidRDefault="00000000" w:rsidRPr="00000000" w14:paraId="0000001A">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Website: </w:t>
          </w:r>
          <w:hyperlink r:id="rId3">
            <w:r w:rsidDel="00000000" w:rsidR="00000000" w:rsidRPr="00000000">
              <w:rPr>
                <w:rFonts w:ascii="Lexend" w:cs="Lexend" w:eastAsia="Lexend" w:hAnsi="Lexend"/>
                <w:color w:val="073763"/>
                <w:sz w:val="14"/>
                <w:szCs w:val="14"/>
                <w:u w:val="single"/>
                <w:rtl w:val="0"/>
              </w:rPr>
              <w:t xml:space="preserve">www.midsomernortonprimary.com</w:t>
            </w:r>
          </w:hyperlink>
          <w:r w:rsidDel="00000000" w:rsidR="00000000" w:rsidRPr="00000000">
            <w:rPr>
              <w:rtl w:val="0"/>
            </w:rPr>
          </w:r>
        </w:p>
        <w:p w:rsidR="00000000" w:rsidDel="00000000" w:rsidP="00000000" w:rsidRDefault="00000000" w:rsidRPr="00000000" w14:paraId="0000001B">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Head of School: Ms Sarah Biss</w:t>
          </w:r>
        </w:p>
        <w:p w:rsidR="00000000" w:rsidDel="00000000" w:rsidP="00000000" w:rsidRDefault="00000000" w:rsidRPr="00000000" w14:paraId="0000001C">
          <w:pPr>
            <w:widowControl w:val="0"/>
            <w:spacing w:line="240" w:lineRule="auto"/>
            <w:rPr>
              <w:rFonts w:ascii="Lexend" w:cs="Lexend" w:eastAsia="Lexend" w:hAnsi="Lexend"/>
              <w:color w:val="073763"/>
              <w:sz w:val="14"/>
              <w:szCs w:val="14"/>
            </w:rPr>
          </w:pPr>
          <w:r w:rsidDel="00000000" w:rsidR="00000000" w:rsidRPr="00000000">
            <w:rPr>
              <w:rFonts w:ascii="Lexend" w:cs="Lexend" w:eastAsia="Lexend" w:hAnsi="Lexend"/>
              <w:color w:val="073763"/>
              <w:sz w:val="14"/>
              <w:szCs w:val="14"/>
              <w:rtl w:val="0"/>
            </w:rPr>
            <w:t xml:space="preserve">Executive Headteacher: Mr Alun Randell</w:t>
          </w:r>
        </w:p>
        <w:p w:rsidR="00000000" w:rsidDel="00000000" w:rsidP="00000000" w:rsidRDefault="00000000" w:rsidRPr="00000000" w14:paraId="0000001D">
          <w:pPr>
            <w:widowControl w:val="0"/>
            <w:spacing w:line="240" w:lineRule="auto"/>
            <w:rPr>
              <w:rFonts w:ascii="Lexend" w:cs="Lexend" w:eastAsia="Lexend" w:hAnsi="Lexend"/>
              <w:b w:val="1"/>
              <w:color w:val="073763"/>
              <w:sz w:val="14"/>
              <w:szCs w:val="14"/>
            </w:rPr>
          </w:pPr>
          <w:r w:rsidDel="00000000" w:rsidR="00000000" w:rsidRPr="00000000">
            <w:rPr>
              <w:rFonts w:ascii="Lexend" w:cs="Lexend" w:eastAsia="Lexend" w:hAnsi="Lexend"/>
              <w:b w:val="1"/>
              <w:color w:val="073763"/>
              <w:sz w:val="14"/>
              <w:szCs w:val="14"/>
              <w:rtl w:val="0"/>
            </w:rPr>
            <w:t xml:space="preserve">‘Part of the Midsomer Norton Schools Partnership’</w:t>
          </w:r>
        </w:p>
        <w:p w:rsidR="00000000" w:rsidDel="00000000" w:rsidP="00000000" w:rsidRDefault="00000000" w:rsidRPr="00000000" w14:paraId="0000001E">
          <w:pPr>
            <w:widowControl w:val="0"/>
            <w:spacing w:line="240" w:lineRule="auto"/>
            <w:rPr>
              <w:rFonts w:ascii="Lexend" w:cs="Lexend" w:eastAsia="Lexend" w:hAnsi="Lexend"/>
              <w:b w:val="1"/>
              <w:color w:val="073763"/>
              <w:sz w:val="14"/>
              <w:szCs w:val="14"/>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office@midsomernortonprimary.co.uk" TargetMode="External"/><Relationship Id="rId3" Type="http://schemas.openxmlformats.org/officeDocument/2006/relationships/hyperlink" Target="http://www.longve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tmwQI1OQoxQAwLdsWiici5eg==">CgMxLjAyCGguZ2pkZ3hzMgloLjN6bnlzaDcyCWguMmV0OTJwMDgAciExaE45UkFxbFJSd1ZYeC13d2l6dmJXejc2VFVCTUpFMmU=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